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D1E" w:rsidRPr="00061D1E" w:rsidRDefault="005D025D" w:rsidP="00061D1E">
      <w:pPr>
        <w:pStyle w:val="-16"/>
        <w:spacing w:before="312" w:after="468"/>
        <w:rPr>
          <w:lang w:val="en-GB"/>
        </w:rPr>
      </w:pPr>
      <w:r>
        <w:rPr>
          <w:noProof/>
        </w:rPr>
        <w:pict>
          <v:group id="_x0000_s1729" style="position:absolute;left:0;text-align:left;margin-left:370.65pt;margin-top:-53.35pt;width:111pt;height:56.5pt;z-index:251660288" coordorigin="4987,2674" coordsize="2220,1130">
            <v:oval id="_x0000_s1730" style="position:absolute;left:5029;top:2674;width:1160;height:1128" fillcolor="#af1e96" strokecolor="#af1e96">
              <o:lock v:ext="edit" aspectratio="t"/>
            </v:oval>
            <v:rect id="_x0000_s1731" style="position:absolute;left:5399;top:3631;width:1808;height:173" stroked="f" strokecolor="white" strokeweight="0">
              <v:fill opacity="0"/>
              <v:textbox style="mso-next-textbox:#_x0000_s1731" inset="0,0,0,0">
                <w:txbxContent>
                  <w:p w:rsidR="00061D1E" w:rsidRPr="002C7226" w:rsidRDefault="00061D1E" w:rsidP="00061D1E">
                    <w:pPr>
                      <w:pStyle w:val="110"/>
                      <w:rPr>
                        <w:spacing w:val="7"/>
                        <w:sz w:val="11"/>
                        <w:szCs w:val="11"/>
                      </w:rPr>
                    </w:pPr>
                    <w:r w:rsidRPr="002C7226">
                      <w:rPr>
                        <w:color w:val="FFFFFF"/>
                        <w:spacing w:val="7"/>
                        <w:sz w:val="11"/>
                        <w:szCs w:val="11"/>
                      </w:rPr>
                      <w:t xml:space="preserve">DAVID </w:t>
                    </w:r>
                    <w:r w:rsidRPr="002C7226">
                      <w:rPr>
                        <w:rFonts w:hint="eastAsia"/>
                        <w:spacing w:val="7"/>
                        <w:sz w:val="11"/>
                        <w:szCs w:val="11"/>
                      </w:rPr>
                      <w:t xml:space="preserve"> P</w:t>
                    </w:r>
                    <w:r w:rsidRPr="002C7226">
                      <w:rPr>
                        <w:spacing w:val="7"/>
                        <w:sz w:val="11"/>
                        <w:szCs w:val="11"/>
                      </w:rPr>
                      <w:t>UBLISHING</w:t>
                    </w:r>
                  </w:p>
                </w:txbxContent>
              </v:textbox>
            </v:rect>
            <v:rect id="_x0000_s1732" style="position:absolute;left:4987;top:2792;width:782;height:778" stroked="f">
              <v:fill opacity="0"/>
              <v:textbox style="mso-next-textbox:#_x0000_s1732" inset="0,0,0,0">
                <w:txbxContent>
                  <w:p w:rsidR="00061D1E" w:rsidRPr="0091651F" w:rsidRDefault="00061D1E" w:rsidP="00061D1E">
                    <w:pPr>
                      <w:pStyle w:val="120"/>
                    </w:pPr>
                    <w:r w:rsidRPr="0091651F">
                      <w:rPr>
                        <w:rFonts w:hint="eastAsia"/>
                      </w:rPr>
                      <w:t>D</w:t>
                    </w:r>
                  </w:p>
                </w:txbxContent>
              </v:textbox>
            </v:rect>
          </v:group>
        </w:pict>
      </w:r>
      <w:bookmarkStart w:id="0" w:name="OLE_LINK459"/>
      <w:bookmarkStart w:id="1" w:name="OLE_LINK460"/>
      <w:r w:rsidR="00061D1E" w:rsidRPr="00061D1E">
        <w:rPr>
          <w:lang w:val="en-GB"/>
        </w:rPr>
        <w:t>A Strategic</w:t>
      </w:r>
      <w:r w:rsidR="00AF575E" w:rsidRPr="00061D1E">
        <w:rPr>
          <w:lang w:val="en-GB"/>
        </w:rPr>
        <w:t xml:space="preserve"> P</w:t>
      </w:r>
      <w:r w:rsidR="00061D1E" w:rsidRPr="00061D1E">
        <w:rPr>
          <w:lang w:val="en-GB"/>
        </w:rPr>
        <w:t xml:space="preserve">erspective to </w:t>
      </w:r>
      <w:r w:rsidR="00AF575E" w:rsidRPr="00061D1E">
        <w:rPr>
          <w:lang w:val="en-GB"/>
        </w:rPr>
        <w:t>Small Fir</w:t>
      </w:r>
      <w:r w:rsidR="00061D1E" w:rsidRPr="00061D1E">
        <w:rPr>
          <w:lang w:val="en-GB"/>
        </w:rPr>
        <w:t>ms in Relationship Marketing</w:t>
      </w:r>
      <w:bookmarkEnd w:id="0"/>
      <w:bookmarkEnd w:id="1"/>
      <w:r w:rsidR="00061D1E" w:rsidRPr="00061D1E">
        <w:rPr>
          <w:lang w:val="en-GB"/>
        </w:rPr>
        <w:t xml:space="preserve">: </w:t>
      </w:r>
      <w:r w:rsidR="00AF575E" w:rsidRPr="00061D1E">
        <w:rPr>
          <w:lang w:val="en-GB"/>
        </w:rPr>
        <w:t>A</w:t>
      </w:r>
      <w:r w:rsidR="00061D1E" w:rsidRPr="00061D1E">
        <w:rPr>
          <w:lang w:val="en-GB"/>
        </w:rPr>
        <w:t xml:space="preserve"> </w:t>
      </w:r>
      <w:r w:rsidR="00AF575E" w:rsidRPr="00061D1E">
        <w:rPr>
          <w:lang w:val="en-GB"/>
        </w:rPr>
        <w:t>Case Study</w:t>
      </w:r>
      <w:r w:rsidR="00061D1E" w:rsidRPr="00061D1E">
        <w:rPr>
          <w:lang w:val="en-GB"/>
        </w:rPr>
        <w:t xml:space="preserve"> of Francistown</w:t>
      </w:r>
    </w:p>
    <w:p w:rsidR="00283B91" w:rsidRPr="00061D1E" w:rsidRDefault="00061D1E" w:rsidP="00283B91">
      <w:pPr>
        <w:pStyle w:val="-13"/>
        <w:rPr>
          <w:sz w:val="21"/>
          <w:lang w:val="en-GB"/>
        </w:rPr>
      </w:pPr>
      <w:r w:rsidRPr="00061D1E">
        <w:rPr>
          <w:sz w:val="21"/>
          <w:lang w:val="en-GB"/>
        </w:rPr>
        <w:t>Rodreck Chirau</w:t>
      </w:r>
      <w:r w:rsidR="00283B91">
        <w:rPr>
          <w:rFonts w:hint="eastAsia"/>
          <w:sz w:val="21"/>
          <w:lang w:val="en-GB"/>
        </w:rPr>
        <w:t xml:space="preserve">, </w:t>
      </w:r>
      <w:r w:rsidR="00283B91" w:rsidRPr="00061D1E">
        <w:rPr>
          <w:sz w:val="21"/>
          <w:lang w:val="en-GB"/>
        </w:rPr>
        <w:t>Sumburani Sigauke</w:t>
      </w:r>
    </w:p>
    <w:p w:rsidR="00061D1E" w:rsidRPr="00061D1E" w:rsidRDefault="00061D1E" w:rsidP="00061D1E">
      <w:pPr>
        <w:pStyle w:val="-13"/>
        <w:rPr>
          <w:lang w:val="en-GB"/>
        </w:rPr>
      </w:pPr>
      <w:r w:rsidRPr="00061D1E">
        <w:rPr>
          <w:lang w:val="en-GB"/>
        </w:rPr>
        <w:t xml:space="preserve">Botho University, Francistown, </w:t>
      </w:r>
      <w:bookmarkStart w:id="2" w:name="OLE_LINK7"/>
      <w:bookmarkStart w:id="3" w:name="OLE_LINK8"/>
      <w:r w:rsidRPr="00061D1E">
        <w:rPr>
          <w:lang w:val="en-GB"/>
        </w:rPr>
        <w:t>Botswana</w:t>
      </w:r>
      <w:bookmarkEnd w:id="2"/>
      <w:bookmarkEnd w:id="3"/>
    </w:p>
    <w:p w:rsidR="00061D1E" w:rsidRPr="00283B91" w:rsidRDefault="00061D1E" w:rsidP="00283B91">
      <w:pPr>
        <w:pStyle w:val="-1"/>
        <w:ind w:left="525" w:right="525"/>
        <w:rPr>
          <w:kern w:val="2"/>
          <w:lang w:val="en-GB"/>
        </w:rPr>
      </w:pPr>
    </w:p>
    <w:p w:rsidR="00061D1E" w:rsidRPr="00061D1E" w:rsidRDefault="00061D1E" w:rsidP="00E71AE6">
      <w:pPr>
        <w:pStyle w:val="-1"/>
        <w:ind w:left="525" w:right="525"/>
        <w:rPr>
          <w:bCs/>
          <w:kern w:val="2"/>
          <w:lang w:val="en-GB"/>
        </w:rPr>
      </w:pPr>
      <w:r w:rsidRPr="00061D1E">
        <w:rPr>
          <w:kern w:val="2"/>
          <w:lang w:val="en-GB"/>
        </w:rPr>
        <w:t>This paper seeks to advance the strategies which can be employed by small-scale retail outlets as they normally fight for survival. Many small firms face a number of challenges in terms of technology, economic strength, geographic expansion, human resources</w:t>
      </w:r>
      <w:r w:rsidR="00A7456A">
        <w:rPr>
          <w:rFonts w:hint="eastAsia"/>
          <w:kern w:val="2"/>
          <w:lang w:val="en-GB"/>
        </w:rPr>
        <w:t>,</w:t>
      </w:r>
      <w:r w:rsidR="00B13667">
        <w:rPr>
          <w:kern w:val="2"/>
          <w:lang w:val="en-GB"/>
        </w:rPr>
        <w:t xml:space="preserve"> and relationship marketing.</w:t>
      </w:r>
      <w:r w:rsidRPr="00061D1E">
        <w:rPr>
          <w:kern w:val="2"/>
          <w:lang w:val="en-GB"/>
        </w:rPr>
        <w:t xml:space="preserve"> These challenges emanate duly from the untrained and inexperienced workforce that knows little about the tools needed to market produ</w:t>
      </w:r>
      <w:r w:rsidR="00A7456A">
        <w:rPr>
          <w:kern w:val="2"/>
          <w:lang w:val="en-GB"/>
        </w:rPr>
        <w:t xml:space="preserve">cts and services successfully. </w:t>
      </w:r>
      <w:r w:rsidRPr="00061D1E">
        <w:rPr>
          <w:kern w:val="2"/>
          <w:lang w:val="en-GB"/>
        </w:rPr>
        <w:t>Not only that, but even many small-scale retail service providers are pushed into their business with very little or actually wi</w:t>
      </w:r>
      <w:r w:rsidR="006B3257">
        <w:rPr>
          <w:kern w:val="2"/>
          <w:lang w:val="en-GB"/>
        </w:rPr>
        <w:t xml:space="preserve">thout any marketing knowledge. </w:t>
      </w:r>
      <w:r w:rsidRPr="00061D1E">
        <w:rPr>
          <w:kern w:val="2"/>
          <w:lang w:val="en-GB"/>
        </w:rPr>
        <w:t>They are driven some by seeing small niches in the market or just they have enough cap</w:t>
      </w:r>
      <w:r w:rsidR="00DB3D7D">
        <w:rPr>
          <w:kern w:val="2"/>
          <w:lang w:val="en-GB"/>
        </w:rPr>
        <w:t>ital to start a small business.</w:t>
      </w:r>
      <w:r w:rsidRPr="00061D1E">
        <w:rPr>
          <w:kern w:val="2"/>
          <w:lang w:val="en-GB"/>
        </w:rPr>
        <w:t xml:space="preserve"> Little focus is actually made on the longer-term customer lifetime value; hence most of them fail and close down. This paper shall merge the literature review with the practical situation of what is curr</w:t>
      </w:r>
      <w:r w:rsidR="00DB3D7D">
        <w:rPr>
          <w:kern w:val="2"/>
          <w:lang w:val="en-GB"/>
        </w:rPr>
        <w:t xml:space="preserve">ently happening on the ground. </w:t>
      </w:r>
      <w:r w:rsidRPr="00061D1E">
        <w:rPr>
          <w:kern w:val="2"/>
          <w:lang w:val="en-GB"/>
        </w:rPr>
        <w:t>Questionnaires were designed and handed to small-scale retailers in Francistown, and follow-up interviews conducted to a randomly selec</w:t>
      </w:r>
      <w:r w:rsidR="00E71AE6">
        <w:rPr>
          <w:kern w:val="2"/>
          <w:lang w:val="en-GB"/>
        </w:rPr>
        <w:t xml:space="preserve">ted number of these retailers. </w:t>
      </w:r>
      <w:r w:rsidRPr="00061D1E">
        <w:rPr>
          <w:kern w:val="2"/>
          <w:lang w:val="en-GB"/>
        </w:rPr>
        <w:t xml:space="preserve">The small retail outlets considered had less than 30 employees, meaning between </w:t>
      </w:r>
      <w:r w:rsidR="00E71AE6">
        <w:rPr>
          <w:rFonts w:hint="eastAsia"/>
          <w:kern w:val="2"/>
          <w:lang w:val="en-GB"/>
        </w:rPr>
        <w:t>one</w:t>
      </w:r>
      <w:r w:rsidR="00E71AE6">
        <w:rPr>
          <w:kern w:val="2"/>
          <w:lang w:val="en-GB"/>
        </w:rPr>
        <w:t xml:space="preserve"> and 30 employees.</w:t>
      </w:r>
      <w:r w:rsidRPr="00061D1E">
        <w:rPr>
          <w:kern w:val="2"/>
          <w:lang w:val="en-GB"/>
        </w:rPr>
        <w:t xml:space="preserve"> This was done to ensure effective strategies are put in place not only to help new start-up retailers and existing ones, but also big firms that might have been neglecting the import</w:t>
      </w:r>
      <w:r w:rsidR="005F5922">
        <w:rPr>
          <w:kern w:val="2"/>
          <w:lang w:val="en-GB"/>
        </w:rPr>
        <w:t>ance of relationship marketing.</w:t>
      </w:r>
      <w:r w:rsidRPr="00061D1E">
        <w:rPr>
          <w:kern w:val="2"/>
          <w:lang w:val="en-GB"/>
        </w:rPr>
        <w:t xml:space="preserve"> This paper </w:t>
      </w:r>
      <w:bookmarkStart w:id="4" w:name="OLE_LINK1"/>
      <w:bookmarkStart w:id="5" w:name="OLE_LINK2"/>
      <w:r w:rsidRPr="00061D1E">
        <w:rPr>
          <w:kern w:val="2"/>
          <w:lang w:val="en-GB"/>
        </w:rPr>
        <w:t xml:space="preserve">reframes </w:t>
      </w:r>
      <w:bookmarkEnd w:id="4"/>
      <w:bookmarkEnd w:id="5"/>
      <w:r w:rsidRPr="00061D1E">
        <w:rPr>
          <w:kern w:val="2"/>
          <w:lang w:val="en-GB"/>
        </w:rPr>
        <w:t>and redefines the strategies for winning small-scale retailers that will compete locally and globally.</w:t>
      </w:r>
    </w:p>
    <w:p w:rsidR="00061D1E" w:rsidRPr="00061D1E" w:rsidRDefault="00061D1E" w:rsidP="00061D1E">
      <w:pPr>
        <w:pStyle w:val="-11"/>
        <w:spacing w:before="156" w:after="312"/>
        <w:ind w:left="525" w:right="525"/>
        <w:rPr>
          <w:bCs/>
          <w:kern w:val="2"/>
          <w:lang w:val="en-GB"/>
        </w:rPr>
      </w:pPr>
      <w:r w:rsidRPr="00A569C5">
        <w:rPr>
          <w:i/>
          <w:iCs/>
          <w:kern w:val="2"/>
          <w:lang w:val="en-GB"/>
        </w:rPr>
        <w:t>Keywords:</w:t>
      </w:r>
      <w:r w:rsidRPr="00061D1E">
        <w:rPr>
          <w:kern w:val="2"/>
          <w:lang w:val="en-GB"/>
        </w:rPr>
        <w:t xml:space="preserve"> </w:t>
      </w:r>
      <w:r w:rsidR="00A569C5" w:rsidRPr="00061D1E">
        <w:rPr>
          <w:kern w:val="2"/>
          <w:lang w:val="en-GB"/>
        </w:rPr>
        <w:t>relationship marketing,</w:t>
      </w:r>
      <w:r w:rsidRPr="00061D1E">
        <w:rPr>
          <w:kern w:val="2"/>
          <w:lang w:val="en-GB"/>
        </w:rPr>
        <w:t xml:space="preserve"> </w:t>
      </w:r>
      <w:bookmarkStart w:id="6" w:name="OLE_LINK3"/>
      <w:bookmarkStart w:id="7" w:name="OLE_LINK4"/>
      <w:r w:rsidRPr="00061D1E">
        <w:rPr>
          <w:kern w:val="2"/>
          <w:lang w:val="en-GB"/>
        </w:rPr>
        <w:t>small retail</w:t>
      </w:r>
      <w:bookmarkEnd w:id="6"/>
      <w:bookmarkEnd w:id="7"/>
      <w:r w:rsidRPr="00061D1E">
        <w:rPr>
          <w:kern w:val="2"/>
          <w:lang w:val="en-GB"/>
        </w:rPr>
        <w:t xml:space="preserve"> outlets, strategies</w:t>
      </w:r>
    </w:p>
    <w:p w:rsidR="00061D1E" w:rsidRPr="00061D1E" w:rsidRDefault="00061D1E" w:rsidP="00061D1E">
      <w:pPr>
        <w:pStyle w:val="-12"/>
        <w:spacing w:before="156" w:after="93"/>
      </w:pPr>
      <w:r w:rsidRPr="007123A0">
        <w:t>Introduction</w:t>
      </w:r>
      <w:r w:rsidRPr="007123A0">
        <w:rPr>
          <w:rStyle w:val="FootnoteReference"/>
          <w:sz w:val="21"/>
          <w:szCs w:val="21"/>
        </w:rPr>
        <w:footnoteReference w:customMarkFollows="1" w:id="2"/>
        <w:sym w:font="Symbol" w:char="F020"/>
      </w:r>
    </w:p>
    <w:p w:rsidR="00061D1E" w:rsidRPr="00061D1E" w:rsidRDefault="00061D1E" w:rsidP="008159D5">
      <w:pPr>
        <w:pStyle w:val="-10"/>
        <w:ind w:firstLine="420"/>
        <w:rPr>
          <w:bCs/>
        </w:rPr>
      </w:pPr>
      <w:r w:rsidRPr="00061D1E">
        <w:t xml:space="preserve">Relationship marketing became dominant in the 1980s and was exclusively applied to large firms. This study attempts to explore possibilities that can be derived from its full exploitation. Most small firms in Africa are facing mounting pressures to contain costs and improve quality given the dumping of mostly cheap Chinese products on the market. China’s expansion and ascension as the second largest economy after United States of America, has greatly affected the growth and sustenance of most small firms in Africa. So much pressure has been mounted to both small and big firms in most developing countries. Overnight, customers have so many different brands to choose from. This situation has also been compounded by the technological expansion and improved technologies. Most firms are left without choice but to impose survival strategies. The irony of it all is that, survival is hugely depended on improved technologies. The solution now lies on an integrated delivery </w:t>
      </w:r>
      <w:r w:rsidRPr="00061D1E">
        <w:lastRenderedPageBreak/>
        <w:t>network that involve customers/suppliers partnering and or any kind of alliances. Some authorities argue that partnering may be a solution as firms may utilize the facilities and expertise of other service providers.</w:t>
      </w:r>
    </w:p>
    <w:p w:rsidR="00061D1E" w:rsidRPr="00061D1E" w:rsidRDefault="00061D1E" w:rsidP="003D0F5B">
      <w:pPr>
        <w:pStyle w:val="-10"/>
        <w:ind w:firstLine="420"/>
        <w:rPr>
          <w:bCs/>
        </w:rPr>
      </w:pPr>
      <w:r w:rsidRPr="00061D1E">
        <w:t>This paper tends to present the findings on how the level of education impacts o</w:t>
      </w:r>
      <w:r w:rsidRPr="00C63E7D">
        <w:t xml:space="preserve">n </w:t>
      </w:r>
      <w:r w:rsidR="003D0F5B" w:rsidRPr="00C63E7D">
        <w:t>the</w:t>
      </w:r>
      <w:bookmarkStart w:id="8" w:name="OLE_LINK11"/>
      <w:bookmarkStart w:id="9" w:name="OLE_LINK12"/>
      <w:r w:rsidR="003D0F5B" w:rsidRPr="00C63E7D">
        <w:t xml:space="preserve"> </w:t>
      </w:r>
      <w:r w:rsidR="003D0F5B" w:rsidRPr="003D0F5B">
        <w:t>relationship marketing (RM)</w:t>
      </w:r>
      <w:r w:rsidRPr="00C63E7D">
        <w:t xml:space="preserve"> strategies</w:t>
      </w:r>
      <w:bookmarkEnd w:id="8"/>
      <w:bookmarkEnd w:id="9"/>
      <w:r w:rsidRPr="00061D1E">
        <w:t xml:space="preserve"> used by a small firm. Small firms in Africa in general are seen as the future power houses of development. Industry development in Botswana has been limited to government institutions and only recently the government has responded to the calls by the Bretton Woods institutions to give space to private companies. The impact of world recession and modern theories of how small firms can be a good source of employment has since seen the government of Botswana with one policy or the other. Recession has also eaten into the government reserves and as such, the government is no longer guaranteed of future earnings from diamonds. This is especially so during the current Euro zone crisis where the traditional markets of Botswana diamond have been heavily curtailed. This has naturally prompted a search for diversifying the economy and further stroke the local market into action. As such, </w:t>
      </w:r>
      <w:bookmarkStart w:id="10" w:name="OLE_LINK16"/>
      <w:bookmarkStart w:id="11" w:name="OLE_LINK17"/>
      <w:r w:rsidRPr="00061D1E">
        <w:t>there is need to</w:t>
      </w:r>
      <w:bookmarkEnd w:id="10"/>
      <w:bookmarkEnd w:id="11"/>
      <w:r w:rsidRPr="00061D1E">
        <w:t xml:space="preserve"> promote growth of the local economic activities to kick-start the ambitious program of diversifying the economy.</w:t>
      </w:r>
    </w:p>
    <w:p w:rsidR="00061D1E" w:rsidRPr="00061D1E" w:rsidRDefault="00061D1E" w:rsidP="00570ED8">
      <w:pPr>
        <w:pStyle w:val="-10"/>
        <w:ind w:firstLine="420"/>
        <w:rPr>
          <w:bCs/>
        </w:rPr>
      </w:pPr>
      <w:r w:rsidRPr="00061D1E">
        <w:t>We intend to advance the strategies which could be employed by small-scale retail outlets as they normally fight for survival by enh</w:t>
      </w:r>
      <w:r w:rsidR="00C25CDF">
        <w:t xml:space="preserve">ancing relationship marketing. </w:t>
      </w:r>
      <w:r w:rsidRPr="00061D1E">
        <w:t>Many small firms face a number of challenges in terms of technology, economic strength, geographic expansion, human resources</w:t>
      </w:r>
      <w:r w:rsidR="00BA1F00">
        <w:rPr>
          <w:rFonts w:hint="eastAsia"/>
        </w:rPr>
        <w:t>,</w:t>
      </w:r>
      <w:r w:rsidR="00BA1F00">
        <w:t xml:space="preserve"> and relationship marketing.</w:t>
      </w:r>
      <w:r w:rsidRPr="00061D1E">
        <w:t xml:space="preserve"> These challenges emanate duly from the untrained and inexperienced workforce that knows little about the tools needed to market prod</w:t>
      </w:r>
      <w:r w:rsidR="00BA1F00">
        <w:t>ucts and services successfully.</w:t>
      </w:r>
      <w:r w:rsidRPr="00061D1E">
        <w:t xml:space="preserve"> Not only that, but even many small-scale retail service providers are pushed into their businesses with very little or actually without any marketing knowledge. Some have barely enough capital but are mere </w:t>
      </w:r>
      <w:bookmarkStart w:id="12" w:name="OLE_LINK18"/>
      <w:bookmarkStart w:id="13" w:name="OLE_LINK19"/>
      <w:r w:rsidRPr="00061D1E">
        <w:t>survivalist</w:t>
      </w:r>
      <w:bookmarkEnd w:id="12"/>
      <w:bookmarkEnd w:id="13"/>
      <w:r w:rsidRPr="00061D1E">
        <w:t xml:space="preserve"> entrepreneurs who are more driven by the immediate need to feed the family and may not be called opportunity driven entrepreneurs (</w:t>
      </w:r>
      <w:bookmarkStart w:id="14" w:name="OLE_LINK512"/>
      <w:bookmarkStart w:id="15" w:name="OLE_LINK513"/>
      <w:r w:rsidR="003D0F5B" w:rsidRPr="003D0F5B">
        <w:t>Venter</w:t>
      </w:r>
      <w:bookmarkEnd w:id="14"/>
      <w:bookmarkEnd w:id="15"/>
      <w:r w:rsidR="003D0F5B" w:rsidRPr="003D0F5B">
        <w:t>, Urban, &amp; Rwigema</w:t>
      </w:r>
      <w:r w:rsidR="003D0F5B">
        <w:rPr>
          <w:rFonts w:hint="eastAsia"/>
        </w:rPr>
        <w:t>,</w:t>
      </w:r>
      <w:r w:rsidR="004955EA">
        <w:t xml:space="preserve"> 20</w:t>
      </w:r>
      <w:r w:rsidR="00570ED8">
        <w:rPr>
          <w:rFonts w:hint="eastAsia"/>
        </w:rPr>
        <w:t>08</w:t>
      </w:r>
      <w:r w:rsidR="004955EA">
        <w:t>).</w:t>
      </w:r>
      <w:r w:rsidRPr="00061D1E">
        <w:t xml:space="preserve"> Little focus is actually made on the longer-term customer lifetime value; hence most of them fail and close down. So the question is, how can they strategise for long term benefits in their relationships?</w:t>
      </w:r>
    </w:p>
    <w:p w:rsidR="00061D1E" w:rsidRPr="00061D1E" w:rsidRDefault="00061D1E" w:rsidP="00061D1E">
      <w:pPr>
        <w:pStyle w:val="-10"/>
        <w:ind w:firstLine="420"/>
        <w:rPr>
          <w:bCs/>
        </w:rPr>
      </w:pPr>
      <w:r w:rsidRPr="00061D1E">
        <w:t xml:space="preserve">The researchers address this issue by firstly defining </w:t>
      </w:r>
      <w:bookmarkStart w:id="16" w:name="OLE_LINK424"/>
      <w:bookmarkStart w:id="17" w:name="OLE_LINK425"/>
      <w:r w:rsidRPr="00061D1E">
        <w:t>RM</w:t>
      </w:r>
      <w:bookmarkEnd w:id="16"/>
      <w:bookmarkEnd w:id="17"/>
      <w:r w:rsidRPr="00061D1E">
        <w:t xml:space="preserve"> and briefly touching on the discourse of RM which will show that RM has traversed many terrains, which when brought together fully explains the concept of RM. This is followed by a brief discussion of small firms so that the reader fully understands that our area of concentration is small firms in Francistown. Research questions are addressed and the methodology follows. Results, analysis discussions follow and we draw the conclusion. Finally recommendations follow.</w:t>
      </w:r>
    </w:p>
    <w:p w:rsidR="00061D1E" w:rsidRPr="00995F1D" w:rsidRDefault="00061D1E" w:rsidP="00061D1E">
      <w:pPr>
        <w:pStyle w:val="-2"/>
        <w:spacing w:before="62"/>
        <w:rPr>
          <w:lang w:val="en-GB"/>
        </w:rPr>
      </w:pPr>
      <w:r w:rsidRPr="00995F1D">
        <w:rPr>
          <w:lang w:val="en-GB"/>
        </w:rPr>
        <w:t xml:space="preserve">Defining </w:t>
      </w:r>
      <w:r w:rsidR="00D332BA" w:rsidRPr="00995F1D">
        <w:rPr>
          <w:lang w:val="en-GB"/>
        </w:rPr>
        <w:t>Relationship Marketing</w:t>
      </w:r>
    </w:p>
    <w:p w:rsidR="00570ED8" w:rsidRDefault="00570ED8" w:rsidP="000B7196">
      <w:pPr>
        <w:pStyle w:val="-10"/>
        <w:ind w:firstLine="420"/>
        <w:rPr>
          <w:highlight w:val="red"/>
          <w:lang w:val="en-GB"/>
        </w:rPr>
      </w:pPr>
      <w:r w:rsidRPr="00570ED8">
        <w:rPr>
          <w:lang w:val="en-GB"/>
        </w:rPr>
        <w:t>Relationship marketing is a highly mature discipline, which originated mostly from mature markets in the industrialised countries. It is observable that little evidence and applications of RM come from the micro-firms in developing countries. Generally, RM is a discipline which has got an evolutionary impact on the general marketing. Some authorities view it as a mere splitting of the hair and view it as a mere extension of marketing put in some difficult language. Various labels have been put forward.</w:t>
      </w:r>
      <w:r w:rsidR="008D101D">
        <w:rPr>
          <w:rFonts w:hint="eastAsia"/>
          <w:lang w:val="en-GB"/>
        </w:rPr>
        <w:t xml:space="preserve"> </w:t>
      </w:r>
      <w:r w:rsidRPr="00570ED8">
        <w:rPr>
          <w:lang w:val="en-GB"/>
        </w:rPr>
        <w:t>RM has been labelled by Berry (1983) as “...</w:t>
      </w:r>
      <w:r w:rsidR="008D101D">
        <w:rPr>
          <w:rFonts w:hint="eastAsia"/>
          <w:lang w:val="en-GB"/>
        </w:rPr>
        <w:t xml:space="preserve"> </w:t>
      </w:r>
      <w:r w:rsidRPr="00570ED8">
        <w:rPr>
          <w:lang w:val="en-GB"/>
        </w:rPr>
        <w:t xml:space="preserve">attracting, maintaining and—in multi service organizations—enhancing customer relationships”. Sorce (2002) echoed these sentiments and said it creates “mutually beneficial exchange between business partners”. Fitchett and McDonagh (2000) effectively captured the impact of RM on marketing and conclude that, “Relational marketing has come to dominate the </w:t>
      </w:r>
      <w:bookmarkStart w:id="18" w:name="OLE_LINK177"/>
      <w:bookmarkStart w:id="19" w:name="OLE_LINK178"/>
      <w:r w:rsidRPr="00570ED8">
        <w:rPr>
          <w:lang w:val="en-GB"/>
        </w:rPr>
        <w:t>(r)</w:t>
      </w:r>
      <w:r w:rsidR="000B7196">
        <w:rPr>
          <w:lang w:val="en-GB"/>
        </w:rPr>
        <w:t xml:space="preserve"> </w:t>
      </w:r>
      <w:bookmarkStart w:id="20" w:name="OLE_LINK179"/>
      <w:bookmarkStart w:id="21" w:name="OLE_LINK180"/>
      <w:r w:rsidRPr="00570ED8">
        <w:rPr>
          <w:lang w:val="en-GB"/>
        </w:rPr>
        <w:t>evolutionary</w:t>
      </w:r>
      <w:bookmarkEnd w:id="18"/>
      <w:bookmarkEnd w:id="19"/>
      <w:r w:rsidRPr="00570ED8">
        <w:rPr>
          <w:lang w:val="en-GB"/>
        </w:rPr>
        <w:t xml:space="preserve"> </w:t>
      </w:r>
      <w:bookmarkEnd w:id="20"/>
      <w:bookmarkEnd w:id="21"/>
      <w:r w:rsidRPr="00570ED8">
        <w:rPr>
          <w:lang w:val="en-GB"/>
        </w:rPr>
        <w:t xml:space="preserve">imagination of marketing thought”. Gummesson (1999, p. 24) extended the concept of RM to “total relationship marketing” and maintained that it still remains a domain of marketing “based on relationships, networks, and interaction”. Gummesson (1999) </w:t>
      </w:r>
      <w:r w:rsidRPr="00570ED8">
        <w:rPr>
          <w:lang w:val="en-GB"/>
        </w:rPr>
        <w:lastRenderedPageBreak/>
        <w:t>concluded that “RM has given recognition to collaboration as part of the market economy”. This is a very crucial contribution to marketing. This recognition carries a lot of weight especially after a lot of debate of marketing tools. Previously these tools were not recognized as contributing anything to a firm but have been accused of siphoning a lot of resources and lacked measurement. RM, as a discipline, attempts to measure the contribution of RM to a business entity.</w:t>
      </w:r>
    </w:p>
    <w:p w:rsidR="00061D1E" w:rsidRPr="00061D1E" w:rsidRDefault="00061D1E" w:rsidP="00061D1E">
      <w:pPr>
        <w:pStyle w:val="-2"/>
        <w:spacing w:before="62"/>
        <w:rPr>
          <w:lang w:val="en-GB"/>
        </w:rPr>
      </w:pPr>
      <w:r w:rsidRPr="00061D1E">
        <w:rPr>
          <w:lang w:val="en-GB"/>
        </w:rPr>
        <w:t xml:space="preserve">Discourse in </w:t>
      </w:r>
      <w:r w:rsidR="005D42F6" w:rsidRPr="00061D1E">
        <w:rPr>
          <w:lang w:val="en-GB"/>
        </w:rPr>
        <w:t>Research Marketing</w:t>
      </w:r>
    </w:p>
    <w:p w:rsidR="00061D1E" w:rsidRDefault="00061D1E" w:rsidP="00B73AFE">
      <w:pPr>
        <w:pStyle w:val="-10"/>
        <w:ind w:firstLine="420"/>
        <w:rPr>
          <w:lang w:val="en-GB"/>
        </w:rPr>
      </w:pPr>
      <w:r w:rsidRPr="00061D1E">
        <w:rPr>
          <w:lang w:val="en-GB"/>
        </w:rPr>
        <w:t>With so many varied definitions of RM, it is more effective and efficient to capture and summarize the various phases of RM. A good summary has been advanced by Fitchett and McDonagh (2000). Table 1 summari</w:t>
      </w:r>
      <w:r w:rsidR="000B7196">
        <w:rPr>
          <w:lang w:val="en-GB"/>
        </w:rPr>
        <w:t>s</w:t>
      </w:r>
      <w:r w:rsidRPr="00061D1E">
        <w:rPr>
          <w:lang w:val="en-GB"/>
        </w:rPr>
        <w:t>es the discourse</w:t>
      </w:r>
      <w:r w:rsidR="00B73AFE">
        <w:rPr>
          <w:rFonts w:hint="eastAsia"/>
          <w:lang w:val="en-GB"/>
        </w:rPr>
        <w:t>.</w:t>
      </w:r>
    </w:p>
    <w:p w:rsidR="00061D1E" w:rsidRPr="00061D1E" w:rsidRDefault="00061D1E" w:rsidP="00061D1E">
      <w:pPr>
        <w:pStyle w:val="-10"/>
        <w:snapToGrid w:val="0"/>
        <w:ind w:firstLineChars="0" w:firstLine="0"/>
        <w:rPr>
          <w:sz w:val="12"/>
          <w:szCs w:val="12"/>
          <w:lang w:val="en-GB"/>
        </w:rPr>
      </w:pPr>
    </w:p>
    <w:p w:rsidR="00061D1E" w:rsidRPr="00061D1E" w:rsidRDefault="00061D1E" w:rsidP="00061D1E">
      <w:pPr>
        <w:pStyle w:val="-10"/>
        <w:ind w:firstLineChars="0" w:firstLine="0"/>
        <w:rPr>
          <w:bCs/>
          <w:lang w:val="en-GB"/>
        </w:rPr>
      </w:pPr>
      <w:r w:rsidRPr="00061D1E">
        <w:rPr>
          <w:bCs/>
          <w:lang w:val="en-GB"/>
        </w:rPr>
        <w:t>Table 1</w:t>
      </w:r>
    </w:p>
    <w:p w:rsidR="00061D1E" w:rsidRPr="00061D1E" w:rsidRDefault="00061D1E" w:rsidP="00061D1E">
      <w:pPr>
        <w:pStyle w:val="-10"/>
        <w:ind w:firstLineChars="0" w:firstLine="0"/>
        <w:rPr>
          <w:i/>
          <w:iCs/>
          <w:lang w:val="en-GB"/>
        </w:rPr>
      </w:pPr>
      <w:r w:rsidRPr="00061D1E">
        <w:rPr>
          <w:i/>
          <w:iCs/>
          <w:lang w:val="en-GB"/>
        </w:rPr>
        <w:t xml:space="preserve">Historical </w:t>
      </w:r>
      <w:r w:rsidR="00B21D7D" w:rsidRPr="00061D1E">
        <w:rPr>
          <w:i/>
          <w:iCs/>
          <w:lang w:val="en-GB"/>
        </w:rPr>
        <w:t>D</w:t>
      </w:r>
      <w:r w:rsidRPr="00061D1E">
        <w:rPr>
          <w:i/>
          <w:iCs/>
          <w:lang w:val="en-GB"/>
        </w:rPr>
        <w:t xml:space="preserve">evelopment of the </w:t>
      </w:r>
      <w:r w:rsidR="00B21D7D" w:rsidRPr="00061D1E">
        <w:rPr>
          <w:i/>
          <w:iCs/>
          <w:lang w:val="en-GB"/>
        </w:rPr>
        <w:t>D</w:t>
      </w:r>
      <w:r w:rsidRPr="00061D1E">
        <w:rPr>
          <w:i/>
          <w:iCs/>
          <w:lang w:val="en-GB"/>
        </w:rPr>
        <w:t>iscourse of RM</w:t>
      </w: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3"/>
        <w:gridCol w:w="3616"/>
        <w:gridCol w:w="3373"/>
      </w:tblGrid>
      <w:tr w:rsidR="00061D1E" w:rsidRPr="00061D1E" w:rsidTr="00061D1E">
        <w:trPr>
          <w:trHeight w:val="255"/>
          <w:jc w:val="center"/>
        </w:trPr>
        <w:tc>
          <w:tcPr>
            <w:tcW w:w="2390"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Industrial</w:t>
            </w:r>
          </w:p>
        </w:tc>
        <w:tc>
          <w:tcPr>
            <w:tcW w:w="356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Emphasis</w:t>
            </w:r>
          </w:p>
        </w:tc>
        <w:tc>
          <w:tcPr>
            <w:tcW w:w="332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References</w:t>
            </w:r>
          </w:p>
        </w:tc>
      </w:tr>
      <w:tr w:rsidR="00061D1E" w:rsidRPr="00061D1E" w:rsidTr="00061D1E">
        <w:trPr>
          <w:trHeight w:val="255"/>
          <w:jc w:val="center"/>
        </w:trPr>
        <w:tc>
          <w:tcPr>
            <w:tcW w:w="2390" w:type="dxa"/>
            <w:tcMar>
              <w:left w:w="28" w:type="dxa"/>
              <w:right w:w="28" w:type="dxa"/>
            </w:tcMar>
            <w:vAlign w:val="center"/>
          </w:tcPr>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Indust</w:t>
            </w:r>
            <w:r w:rsidR="00150C18" w:rsidRPr="00061D1E">
              <w:rPr>
                <w:sz w:val="18"/>
                <w:szCs w:val="18"/>
                <w:lang w:val="en-GB"/>
              </w:rPr>
              <w:t>rial marketing</w:t>
            </w:r>
            <w:r w:rsidRPr="00061D1E">
              <w:rPr>
                <w:sz w:val="18"/>
                <w:szCs w:val="18"/>
                <w:lang w:val="en-GB"/>
              </w:rPr>
              <w:t xml:space="preserve"> and purchasing group</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Business to business</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Channel relations</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Buyer-seller relationships</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Relational resources</w:t>
            </w:r>
          </w:p>
        </w:tc>
        <w:tc>
          <w:tcPr>
            <w:tcW w:w="356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Mutual interdependence consensus and collaboration c</w:t>
            </w:r>
            <w:r w:rsidR="007B7982">
              <w:rPr>
                <w:sz w:val="18"/>
                <w:szCs w:val="18"/>
                <w:lang w:val="en-GB"/>
              </w:rPr>
              <w:t>loseness trust and satisfaction</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Resource-advantage theory</w:t>
            </w:r>
          </w:p>
        </w:tc>
        <w:tc>
          <w:tcPr>
            <w:tcW w:w="332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bookmarkStart w:id="22" w:name="OLE_LINK43"/>
            <w:bookmarkStart w:id="23" w:name="OLE_LINK44"/>
            <w:r w:rsidRPr="00061D1E">
              <w:rPr>
                <w:sz w:val="18"/>
                <w:szCs w:val="18"/>
                <w:lang w:val="en-GB"/>
              </w:rPr>
              <w:t>Hakanson</w:t>
            </w:r>
            <w:bookmarkEnd w:id="22"/>
            <w:bookmarkEnd w:id="23"/>
            <w:r w:rsidRPr="00061D1E">
              <w:rPr>
                <w:sz w:val="18"/>
                <w:szCs w:val="18"/>
                <w:lang w:val="en-GB"/>
              </w:rPr>
              <w:t xml:space="preserve"> and Ostberg (1975) Ford (1980) Gummesson (1987)</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Spekman et al. (1997)</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Nielson (1998)</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Selnes (1998)</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Hunt (1997)</w:t>
            </w:r>
          </w:p>
        </w:tc>
      </w:tr>
      <w:tr w:rsidR="00061D1E" w:rsidRPr="00061D1E" w:rsidTr="00061D1E">
        <w:trPr>
          <w:trHeight w:val="255"/>
          <w:jc w:val="center"/>
        </w:trPr>
        <w:tc>
          <w:tcPr>
            <w:tcW w:w="2390"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Services</w:t>
            </w:r>
          </w:p>
        </w:tc>
        <w:tc>
          <w:tcPr>
            <w:tcW w:w="356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Emphasis</w:t>
            </w:r>
          </w:p>
        </w:tc>
        <w:tc>
          <w:tcPr>
            <w:tcW w:w="332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References</w:t>
            </w:r>
          </w:p>
        </w:tc>
      </w:tr>
      <w:tr w:rsidR="00061D1E" w:rsidRPr="00061D1E" w:rsidTr="00061D1E">
        <w:trPr>
          <w:trHeight w:val="255"/>
          <w:jc w:val="center"/>
        </w:trPr>
        <w:tc>
          <w:tcPr>
            <w:tcW w:w="2390" w:type="dxa"/>
            <w:tcMar>
              <w:left w:w="28" w:type="dxa"/>
              <w:right w:w="28" w:type="dxa"/>
            </w:tcMar>
            <w:vAlign w:val="center"/>
          </w:tcPr>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Service markets</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Small groups</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Selling services</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Forming relationships</w:t>
            </w:r>
          </w:p>
        </w:tc>
        <w:tc>
          <w:tcPr>
            <w:tcW w:w="356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Coined term RM</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Respect</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Trust</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Situation characteristics</w:t>
            </w:r>
          </w:p>
        </w:tc>
        <w:tc>
          <w:tcPr>
            <w:tcW w:w="332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Berry (1983)</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Gupta (1983)</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Crosby et al. (1990) Gronroos (1990)</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Barnes (1995)</w:t>
            </w:r>
          </w:p>
        </w:tc>
      </w:tr>
      <w:tr w:rsidR="00061D1E" w:rsidRPr="00061D1E" w:rsidTr="00061D1E">
        <w:trPr>
          <w:trHeight w:val="255"/>
          <w:jc w:val="center"/>
        </w:trPr>
        <w:tc>
          <w:tcPr>
            <w:tcW w:w="2390"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Consumers</w:t>
            </w:r>
          </w:p>
        </w:tc>
        <w:tc>
          <w:tcPr>
            <w:tcW w:w="356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Emphasis</w:t>
            </w:r>
          </w:p>
        </w:tc>
        <w:tc>
          <w:tcPr>
            <w:tcW w:w="332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References</w:t>
            </w:r>
          </w:p>
        </w:tc>
      </w:tr>
      <w:tr w:rsidR="00061D1E" w:rsidRPr="00061D1E" w:rsidTr="00061D1E">
        <w:trPr>
          <w:trHeight w:val="255"/>
          <w:jc w:val="center"/>
        </w:trPr>
        <w:tc>
          <w:tcPr>
            <w:tcW w:w="2390" w:type="dxa"/>
            <w:tcMar>
              <w:left w:w="28" w:type="dxa"/>
              <w:right w:w="28" w:type="dxa"/>
            </w:tcMar>
            <w:vAlign w:val="center"/>
          </w:tcPr>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Quality service</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Implementation</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Advanced technology</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Intrusion or intimacy</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Definition confusion</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Structure</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Co-operation</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Social networks</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Consumer behaviour</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Consumer marketing</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Consumer survey</w:t>
            </w:r>
          </w:p>
          <w:p w:rsidR="00061D1E" w:rsidRPr="00061D1E" w:rsidRDefault="00061D1E" w:rsidP="008D101D">
            <w:pPr>
              <w:pStyle w:val="-10"/>
              <w:adjustRightInd w:val="0"/>
              <w:snapToGrid w:val="0"/>
              <w:ind w:firstLineChars="0" w:firstLine="0"/>
              <w:rPr>
                <w:sz w:val="18"/>
                <w:szCs w:val="18"/>
                <w:lang w:val="en-GB"/>
              </w:rPr>
            </w:pPr>
            <w:r w:rsidRPr="00061D1E">
              <w:rPr>
                <w:sz w:val="18"/>
                <w:szCs w:val="18"/>
                <w:lang w:val="en-GB"/>
              </w:rPr>
              <w:t>Rhetoric vs reality</w:t>
            </w:r>
          </w:p>
        </w:tc>
        <w:tc>
          <w:tcPr>
            <w:tcW w:w="356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Consumer retention</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Database use</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Customer retention</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Privacy</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Value relations</w:t>
            </w:r>
          </w:p>
          <w:p w:rsidR="00061D1E" w:rsidRPr="00061D1E" w:rsidRDefault="00061D1E" w:rsidP="00143D6C">
            <w:pPr>
              <w:pStyle w:val="-10"/>
              <w:adjustRightInd w:val="0"/>
              <w:snapToGrid w:val="0"/>
              <w:ind w:firstLineChars="0" w:firstLine="0"/>
              <w:rPr>
                <w:sz w:val="18"/>
                <w:szCs w:val="18"/>
                <w:lang w:val="en-GB"/>
              </w:rPr>
            </w:pPr>
            <w:r w:rsidRPr="00061D1E">
              <w:rPr>
                <w:sz w:val="18"/>
                <w:szCs w:val="18"/>
                <w:lang w:val="en-GB"/>
              </w:rPr>
              <w:t xml:space="preserve">Content analysis </w:t>
            </w:r>
            <w:r w:rsidR="00143D6C">
              <w:rPr>
                <w:rFonts w:hint="eastAsia"/>
                <w:sz w:val="18"/>
                <w:szCs w:val="18"/>
                <w:lang w:val="en-GB"/>
              </w:rPr>
              <w:t>and</w:t>
            </w:r>
            <w:r w:rsidRPr="00061D1E">
              <w:rPr>
                <w:sz w:val="18"/>
                <w:szCs w:val="18"/>
                <w:lang w:val="en-GB"/>
              </w:rPr>
              <w:t xml:space="preserve"> concept categorization</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Interpersonal vs</w:t>
            </w:r>
            <w:r w:rsidR="00885C3F">
              <w:rPr>
                <w:rFonts w:hint="eastAsia"/>
                <w:sz w:val="18"/>
                <w:szCs w:val="18"/>
                <w:lang w:val="en-GB"/>
              </w:rPr>
              <w:t xml:space="preserve">. </w:t>
            </w:r>
            <w:r w:rsidRPr="00061D1E">
              <w:rPr>
                <w:sz w:val="18"/>
                <w:szCs w:val="18"/>
                <w:lang w:val="en-GB"/>
              </w:rPr>
              <w:t>commercial</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Customer as collaborator</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Guanxivs RM</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Equity of relations</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Interaction and network approaches</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Inappropriate metaphoric transfer</w:t>
            </w:r>
          </w:p>
          <w:p w:rsidR="00061D1E" w:rsidRPr="00061D1E" w:rsidRDefault="00061D1E" w:rsidP="000073AE">
            <w:pPr>
              <w:pStyle w:val="-10"/>
              <w:adjustRightInd w:val="0"/>
              <w:snapToGrid w:val="0"/>
              <w:ind w:firstLineChars="0" w:firstLine="0"/>
              <w:rPr>
                <w:sz w:val="18"/>
                <w:szCs w:val="18"/>
                <w:lang w:val="en-GB"/>
              </w:rPr>
            </w:pPr>
            <w:r w:rsidRPr="00061D1E">
              <w:rPr>
                <w:sz w:val="18"/>
                <w:szCs w:val="18"/>
                <w:lang w:val="en-GB"/>
              </w:rPr>
              <w:t>Review of business</w:t>
            </w:r>
            <w:r w:rsidR="000073AE">
              <w:rPr>
                <w:rFonts w:hint="eastAsia"/>
                <w:sz w:val="18"/>
                <w:szCs w:val="18"/>
                <w:lang w:val="en-GB"/>
              </w:rPr>
              <w:t>-</w:t>
            </w:r>
            <w:r w:rsidRPr="00061D1E">
              <w:rPr>
                <w:sz w:val="18"/>
                <w:szCs w:val="18"/>
                <w:lang w:val="en-GB"/>
              </w:rPr>
              <w:t>customer relationship BCR</w:t>
            </w:r>
          </w:p>
        </w:tc>
        <w:tc>
          <w:tcPr>
            <w:tcW w:w="3328"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Reicheld and Sasser (1990)</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Petrison and Wang (1993) Patterson et al. (1996)</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Pine et al. (1995)</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Cova (1993) O’Maalley et al. (1997)</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Tzokas and Saren (1996)</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Harker (1999)</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Iacobucci and Ostrum (1996)</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Zineldin (1998)</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Arias (1998)</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Szmigin and Bourne (1998)</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Pels (1999)</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O’Malley (1999)</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O’Malley and Tynan (forthcoming)</w:t>
            </w:r>
          </w:p>
        </w:tc>
      </w:tr>
    </w:tbl>
    <w:p w:rsidR="00061D1E" w:rsidRPr="00061D1E" w:rsidRDefault="00BE251D" w:rsidP="00061D1E">
      <w:pPr>
        <w:pStyle w:val="-10"/>
        <w:ind w:firstLineChars="0" w:firstLine="0"/>
        <w:rPr>
          <w:sz w:val="18"/>
          <w:lang w:val="en-GB"/>
        </w:rPr>
      </w:pPr>
      <w:r w:rsidRPr="00BE251D">
        <w:rPr>
          <w:rFonts w:hint="eastAsia"/>
          <w:i/>
          <w:iCs/>
          <w:sz w:val="18"/>
          <w:lang w:val="en-GB"/>
        </w:rPr>
        <w:t>Note</w:t>
      </w:r>
      <w:r>
        <w:rPr>
          <w:rFonts w:hint="eastAsia"/>
          <w:sz w:val="18"/>
          <w:lang w:val="en-GB"/>
        </w:rPr>
        <w:t xml:space="preserve">. </w:t>
      </w:r>
      <w:r w:rsidR="00061D1E" w:rsidRPr="00061D1E">
        <w:rPr>
          <w:sz w:val="18"/>
          <w:lang w:val="en-GB"/>
        </w:rPr>
        <w:t>Sour</w:t>
      </w:r>
      <w:r>
        <w:rPr>
          <w:sz w:val="18"/>
          <w:lang w:val="en-GB"/>
        </w:rPr>
        <w:t>ce: Fitchett and McDonagh, 2000</w:t>
      </w:r>
      <w:r>
        <w:rPr>
          <w:rFonts w:hint="eastAsia"/>
          <w:sz w:val="18"/>
          <w:lang w:val="en-GB"/>
        </w:rPr>
        <w:t>.</w:t>
      </w:r>
    </w:p>
    <w:p w:rsidR="00061D1E" w:rsidRPr="00061D1E" w:rsidRDefault="00061D1E" w:rsidP="00402432">
      <w:pPr>
        <w:pStyle w:val="-10"/>
        <w:adjustRightInd w:val="0"/>
        <w:snapToGrid w:val="0"/>
        <w:ind w:firstLineChars="0" w:firstLine="0"/>
        <w:rPr>
          <w:sz w:val="12"/>
          <w:szCs w:val="12"/>
          <w:lang w:val="en-GB"/>
        </w:rPr>
      </w:pPr>
    </w:p>
    <w:p w:rsidR="00061D1E" w:rsidRPr="00061D1E" w:rsidRDefault="00061D1E" w:rsidP="00061D1E">
      <w:pPr>
        <w:pStyle w:val="-10"/>
        <w:ind w:firstLine="420"/>
        <w:rPr>
          <w:lang w:val="en-GB"/>
        </w:rPr>
      </w:pPr>
      <w:r w:rsidRPr="00061D1E">
        <w:rPr>
          <w:lang w:val="en-GB"/>
        </w:rPr>
        <w:t>For a long time, now, many authorities have been dealing with different facets of RM in an uncoordinated manner before it was developed as a fully fledged discipline. This previous approach to the discipline has generated a lot of weaknesses. However, these weaknesses are not the subject of discussion in this paper.</w:t>
      </w:r>
    </w:p>
    <w:p w:rsidR="00061D1E" w:rsidRPr="00061D1E" w:rsidRDefault="00061D1E" w:rsidP="00061D1E">
      <w:pPr>
        <w:pStyle w:val="-2"/>
        <w:spacing w:before="62"/>
        <w:rPr>
          <w:lang w:val="en-GB"/>
        </w:rPr>
      </w:pPr>
      <w:r w:rsidRPr="00061D1E">
        <w:rPr>
          <w:lang w:val="en-GB"/>
        </w:rPr>
        <w:t xml:space="preserve">Small </w:t>
      </w:r>
      <w:r w:rsidR="008A1292" w:rsidRPr="00061D1E">
        <w:rPr>
          <w:lang w:val="en-GB"/>
        </w:rPr>
        <w:t>Firms</w:t>
      </w:r>
    </w:p>
    <w:p w:rsidR="00061D1E" w:rsidRPr="00061D1E" w:rsidRDefault="00061D1E" w:rsidP="00C9085E">
      <w:pPr>
        <w:pStyle w:val="-10"/>
        <w:ind w:firstLine="420"/>
        <w:rPr>
          <w:lang w:val="en-GB"/>
        </w:rPr>
      </w:pPr>
      <w:r w:rsidRPr="00061D1E">
        <w:rPr>
          <w:lang w:val="en-GB"/>
        </w:rPr>
        <w:t>Small firms in this study refer to organizations with less than 30 employees. This figure has been chosen for convenience and is close to the definition proposed by</w:t>
      </w:r>
      <w:r w:rsidR="00C9085E" w:rsidRPr="00061D1E">
        <w:rPr>
          <w:lang w:val="en-GB"/>
        </w:rPr>
        <w:t xml:space="preserve"> </w:t>
      </w:r>
      <w:r w:rsidR="00C9085E" w:rsidRPr="00C9085E">
        <w:rPr>
          <w:lang w:val="en-GB"/>
        </w:rPr>
        <w:t>small, medium</w:t>
      </w:r>
      <w:r w:rsidR="008D101D">
        <w:rPr>
          <w:rFonts w:hint="eastAsia"/>
          <w:lang w:val="en-GB"/>
        </w:rPr>
        <w:t>,</w:t>
      </w:r>
      <w:r w:rsidR="00C9085E" w:rsidRPr="00C9085E">
        <w:rPr>
          <w:lang w:val="en-GB"/>
        </w:rPr>
        <w:t xml:space="preserve"> and macro</w:t>
      </w:r>
      <w:r w:rsidR="00C9085E">
        <w:rPr>
          <w:lang w:val="en-GB"/>
        </w:rPr>
        <w:t xml:space="preserve"> </w:t>
      </w:r>
      <w:r w:rsidR="00C9085E" w:rsidRPr="00C9085E">
        <w:rPr>
          <w:lang w:val="en-GB"/>
        </w:rPr>
        <w:t>enterprise (SMME)</w:t>
      </w:r>
      <w:r w:rsidRPr="00061D1E">
        <w:rPr>
          <w:lang w:val="en-GB"/>
        </w:rPr>
        <w:t xml:space="preserve"> taskforce of 1998 who say a small enterprise makes an annual turnover of between BWP 60</w:t>
      </w:r>
      <w:r w:rsidR="00B12164">
        <w:rPr>
          <w:rFonts w:hint="eastAsia"/>
          <w:lang w:val="en-GB"/>
        </w:rPr>
        <w:t>,</w:t>
      </w:r>
      <w:r w:rsidRPr="00061D1E">
        <w:rPr>
          <w:lang w:val="en-GB"/>
        </w:rPr>
        <w:t>000 and BWP 1.5 million and</w:t>
      </w:r>
      <w:r w:rsidR="00B12164">
        <w:rPr>
          <w:lang w:val="en-GB"/>
        </w:rPr>
        <w:t xml:space="preserve"> employ not more than 25 people</w:t>
      </w:r>
      <w:r w:rsidRPr="00061D1E">
        <w:rPr>
          <w:lang w:val="en-GB"/>
        </w:rPr>
        <w:t xml:space="preserve"> (</w:t>
      </w:r>
      <w:r w:rsidR="00C9085E" w:rsidRPr="00C9085E">
        <w:rPr>
          <w:lang w:val="en-GB"/>
        </w:rPr>
        <w:t>Republic of Botswana</w:t>
      </w:r>
      <w:r w:rsidRPr="00061D1E">
        <w:rPr>
          <w:lang w:val="en-GB"/>
        </w:rPr>
        <w:t xml:space="preserve">, </w:t>
      </w:r>
      <w:bookmarkStart w:id="24" w:name="OLE_LINK49"/>
      <w:bookmarkStart w:id="25" w:name="OLE_LINK50"/>
      <w:r w:rsidRPr="00061D1E">
        <w:rPr>
          <w:lang w:val="en-GB"/>
        </w:rPr>
        <w:t>1999</w:t>
      </w:r>
      <w:bookmarkEnd w:id="24"/>
      <w:bookmarkEnd w:id="25"/>
      <w:r w:rsidRPr="00061D1E">
        <w:rPr>
          <w:lang w:val="en-GB"/>
        </w:rPr>
        <w:t>).</w:t>
      </w:r>
    </w:p>
    <w:p w:rsidR="00061D1E" w:rsidRPr="00061D1E" w:rsidRDefault="00061D1E" w:rsidP="00061D1E">
      <w:pPr>
        <w:pStyle w:val="-2"/>
        <w:spacing w:before="62"/>
        <w:rPr>
          <w:lang w:val="en-GB"/>
        </w:rPr>
      </w:pPr>
      <w:r w:rsidRPr="00061D1E">
        <w:rPr>
          <w:lang w:val="en-GB"/>
        </w:rPr>
        <w:lastRenderedPageBreak/>
        <w:t xml:space="preserve">Benefits </w:t>
      </w:r>
      <w:r w:rsidR="00B12164" w:rsidRPr="00061D1E">
        <w:rPr>
          <w:lang w:val="en-GB"/>
        </w:rPr>
        <w:t>E</w:t>
      </w:r>
      <w:r w:rsidRPr="00061D1E">
        <w:rPr>
          <w:lang w:val="en-GB"/>
        </w:rPr>
        <w:t xml:space="preserve">njoyed by the </w:t>
      </w:r>
      <w:r w:rsidR="00B12164" w:rsidRPr="00061D1E">
        <w:rPr>
          <w:lang w:val="en-GB"/>
        </w:rPr>
        <w:t>F</w:t>
      </w:r>
      <w:r w:rsidRPr="00061D1E">
        <w:rPr>
          <w:lang w:val="en-GB"/>
        </w:rPr>
        <w:t xml:space="preserve">irm in the </w:t>
      </w:r>
      <w:r w:rsidR="00B12164" w:rsidRPr="00061D1E">
        <w:rPr>
          <w:lang w:val="en-GB"/>
        </w:rPr>
        <w:t>R</w:t>
      </w:r>
      <w:r w:rsidRPr="00061D1E">
        <w:rPr>
          <w:lang w:val="en-GB"/>
        </w:rPr>
        <w:t>elationship</w:t>
      </w:r>
    </w:p>
    <w:p w:rsidR="00061D1E" w:rsidRPr="00061D1E" w:rsidRDefault="00061D1E" w:rsidP="00061D1E">
      <w:pPr>
        <w:pStyle w:val="-10"/>
        <w:ind w:firstLine="420"/>
        <w:rPr>
          <w:lang w:val="en-GB"/>
        </w:rPr>
      </w:pPr>
      <w:r w:rsidRPr="00061D1E">
        <w:rPr>
          <w:lang w:val="en-GB"/>
        </w:rPr>
        <w:t>Generally there are many benefits that can be enjoyed when a firm is in relationship. Fitchett and McDonagh (2000) put forward the following benefits:</w:t>
      </w:r>
    </w:p>
    <w:p w:rsidR="00061D1E" w:rsidRPr="005B570F" w:rsidRDefault="00061D1E" w:rsidP="00BE666E">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Terms of reference: The organization defines the interaction it has with its consumers as a relationship only if it is considered to benefit organizational interests (e.g.</w:t>
      </w:r>
      <w:r w:rsidR="00BE666E">
        <w:rPr>
          <w:rStyle w:val="hps"/>
          <w:rFonts w:eastAsiaTheme="minorEastAsia" w:hint="eastAsia"/>
          <w:szCs w:val="24"/>
        </w:rPr>
        <w:t>,</w:t>
      </w:r>
      <w:r w:rsidRPr="005B570F">
        <w:rPr>
          <w:rStyle w:val="hps"/>
          <w:rFonts w:eastAsia="Times New Roman"/>
          <w:szCs w:val="24"/>
          <w:lang w:eastAsia="es-ES"/>
        </w:rPr>
        <w:t xml:space="preserve"> secure growth, increase repeat consumption)</w:t>
      </w:r>
      <w:r w:rsidR="00BE666E">
        <w:rPr>
          <w:rStyle w:val="hps"/>
          <w:rFonts w:eastAsiaTheme="minorEastAsia" w:hint="eastAsia"/>
          <w:szCs w:val="24"/>
        </w:rPr>
        <w:t>;</w:t>
      </w:r>
    </w:p>
    <w:p w:rsidR="00061D1E" w:rsidRPr="005B570F" w:rsidRDefault="00061D1E" w:rsidP="00BE666E">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Relational basis: The organization defines and regulates the terms and conditions of the relationship. Consumers have little opportunity to specify their own terms and/or can alter them only if sanctioned by the organization</w:t>
      </w:r>
      <w:r w:rsidR="00BE666E">
        <w:rPr>
          <w:rStyle w:val="hps"/>
          <w:rFonts w:eastAsiaTheme="minorEastAsia" w:hint="eastAsia"/>
          <w:szCs w:val="24"/>
        </w:rPr>
        <w:t>;</w:t>
      </w:r>
    </w:p>
    <w:p w:rsidR="00061D1E" w:rsidRPr="005B570F" w:rsidRDefault="00061D1E" w:rsidP="00BE666E">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Opportunity to vary relational terms: The organization, due to the relational basis, can adapt, modify</w:t>
      </w:r>
      <w:r w:rsidR="001C61B9">
        <w:rPr>
          <w:rStyle w:val="hps"/>
          <w:rFonts w:eastAsiaTheme="minorEastAsia" w:hint="eastAsia"/>
          <w:szCs w:val="24"/>
        </w:rPr>
        <w:t>,</w:t>
      </w:r>
      <w:r w:rsidRPr="005B570F">
        <w:rPr>
          <w:rStyle w:val="hps"/>
          <w:rFonts w:eastAsia="Times New Roman"/>
          <w:szCs w:val="24"/>
          <w:lang w:eastAsia="es-ES"/>
        </w:rPr>
        <w:t xml:space="preserve"> and change the terms of a customer relationship without negotiation. Consumers are tied to relational terms</w:t>
      </w:r>
      <w:r w:rsidR="00BE666E">
        <w:rPr>
          <w:rStyle w:val="hps"/>
          <w:rFonts w:eastAsiaTheme="minorEastAsia" w:hint="eastAsia"/>
          <w:szCs w:val="24"/>
        </w:rPr>
        <w:t>;</w:t>
      </w:r>
    </w:p>
    <w:p w:rsidR="00061D1E" w:rsidRPr="005B570F" w:rsidRDefault="00061D1E" w:rsidP="005B570F">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Relational conflict: When disagreement in the relationship emerges or either party fails to comply with the agreed relational basis, organizations have a greater opportunity to arbitrate on the resolution arrangements and have a greater capacity to improve penalties</w:t>
      </w:r>
      <w:r w:rsidR="00BE666E">
        <w:rPr>
          <w:rStyle w:val="hps"/>
          <w:rFonts w:eastAsiaTheme="minorEastAsia" w:hint="eastAsia"/>
          <w:szCs w:val="24"/>
        </w:rPr>
        <w:t>.</w:t>
      </w:r>
    </w:p>
    <w:p w:rsidR="00061D1E" w:rsidRPr="00061D1E" w:rsidRDefault="00061D1E" w:rsidP="00061D1E">
      <w:pPr>
        <w:pStyle w:val="-12"/>
        <w:spacing w:before="156" w:after="93"/>
        <w:rPr>
          <w:lang w:val="en-GB"/>
        </w:rPr>
      </w:pPr>
      <w:r w:rsidRPr="00061D1E">
        <w:rPr>
          <w:lang w:val="en-GB"/>
        </w:rPr>
        <w:t xml:space="preserve">Questionnaire </w:t>
      </w:r>
      <w:r w:rsidR="00326A6A" w:rsidRPr="00061D1E">
        <w:rPr>
          <w:lang w:val="en-GB"/>
        </w:rPr>
        <w:t>D</w:t>
      </w:r>
      <w:r w:rsidRPr="00061D1E">
        <w:rPr>
          <w:lang w:val="en-GB"/>
        </w:rPr>
        <w:t>evelopment</w:t>
      </w:r>
    </w:p>
    <w:p w:rsidR="00061D1E" w:rsidRPr="00061D1E" w:rsidRDefault="00061D1E" w:rsidP="00061D1E">
      <w:pPr>
        <w:pStyle w:val="-10"/>
        <w:ind w:firstLine="420"/>
        <w:rPr>
          <w:lang w:val="en-GB"/>
        </w:rPr>
      </w:pPr>
      <w:r w:rsidRPr="00061D1E">
        <w:rPr>
          <w:lang w:val="en-GB"/>
        </w:rPr>
        <w:t>The study was largely a descriptive research. The researchers trained six students to help in collecting data by using a questionnaire instrument coupled with a systematic observation during the administration of the questionnaire. The students were expected to write individual reports concerning their experiences during the data collection.</w:t>
      </w:r>
    </w:p>
    <w:p w:rsidR="00061D1E" w:rsidRPr="00061D1E" w:rsidRDefault="00061D1E" w:rsidP="008D101D">
      <w:pPr>
        <w:pStyle w:val="-10"/>
        <w:ind w:firstLine="420"/>
        <w:rPr>
          <w:lang w:val="en-GB"/>
        </w:rPr>
      </w:pPr>
      <w:r w:rsidRPr="00061D1E">
        <w:rPr>
          <w:lang w:val="en-GB"/>
        </w:rPr>
        <w:t>The assistant researchers moved street by street administering the questionnaire randomly selecting retail shops to administer the questionnaire. They were basically looking for volunteers who were prepared to administered the questionnaire. Each student had 15 questionnaires which he</w:t>
      </w:r>
      <w:r w:rsidR="004E487A">
        <w:rPr>
          <w:rFonts w:hint="eastAsia"/>
          <w:lang w:val="en-GB"/>
        </w:rPr>
        <w:t>/she</w:t>
      </w:r>
      <w:r w:rsidRPr="00061D1E">
        <w:rPr>
          <w:lang w:val="en-GB"/>
        </w:rPr>
        <w:t xml:space="preserve"> administered in a period between 09</w:t>
      </w:r>
      <w:r w:rsidR="004E487A">
        <w:rPr>
          <w:rFonts w:hint="eastAsia"/>
          <w:lang w:val="en-GB"/>
        </w:rPr>
        <w:t>:</w:t>
      </w:r>
      <w:r w:rsidRPr="00061D1E">
        <w:rPr>
          <w:lang w:val="en-GB"/>
        </w:rPr>
        <w:t>30</w:t>
      </w:r>
      <w:r w:rsidR="004E487A">
        <w:rPr>
          <w:rFonts w:hint="eastAsia"/>
          <w:lang w:val="en-GB"/>
        </w:rPr>
        <w:t xml:space="preserve"> </w:t>
      </w:r>
      <w:r w:rsidRPr="00061D1E">
        <w:rPr>
          <w:lang w:val="en-GB"/>
        </w:rPr>
        <w:t>and 17:00</w:t>
      </w:r>
      <w:r w:rsidR="004E487A">
        <w:rPr>
          <w:rFonts w:hint="eastAsia"/>
          <w:lang w:val="en-GB"/>
        </w:rPr>
        <w:t xml:space="preserve"> </w:t>
      </w:r>
      <w:r w:rsidRPr="00061D1E">
        <w:rPr>
          <w:lang w:val="en-GB"/>
        </w:rPr>
        <w:t>hours.</w:t>
      </w:r>
    </w:p>
    <w:p w:rsidR="004473EE" w:rsidRDefault="00061D1E" w:rsidP="008D101D">
      <w:pPr>
        <w:pStyle w:val="-10"/>
        <w:ind w:firstLine="420"/>
        <w:rPr>
          <w:lang w:val="en-GB"/>
        </w:rPr>
      </w:pPr>
      <w:r w:rsidRPr="00061D1E">
        <w:rPr>
          <w:lang w:val="en-GB"/>
        </w:rPr>
        <w:t xml:space="preserve">The questionnaire instrument had 24 questions on a Likert scale of 5. The responses were ranging from </w:t>
      </w:r>
      <w:r w:rsidR="00A53CF5" w:rsidRPr="00061D1E">
        <w:rPr>
          <w:lang w:val="en-GB"/>
        </w:rPr>
        <w:t>strongly disagree</w:t>
      </w:r>
      <w:r w:rsidRPr="00061D1E">
        <w:rPr>
          <w:lang w:val="en-GB"/>
        </w:rPr>
        <w:t xml:space="preserve"> to </w:t>
      </w:r>
      <w:r w:rsidR="00FE2A86" w:rsidRPr="00061D1E">
        <w:rPr>
          <w:lang w:val="en-GB"/>
        </w:rPr>
        <w:t>strongly agre</w:t>
      </w:r>
      <w:r w:rsidR="00FE2A86" w:rsidRPr="004473EE">
        <w:rPr>
          <w:lang w:val="en-GB"/>
        </w:rPr>
        <w:t>e</w:t>
      </w:r>
      <w:r w:rsidR="00FE2A86" w:rsidRPr="004473EE">
        <w:rPr>
          <w:rFonts w:hint="eastAsia"/>
          <w:lang w:val="en-GB"/>
        </w:rPr>
        <w:t xml:space="preserve"> </w:t>
      </w:r>
      <w:r w:rsidRPr="004473EE">
        <w:rPr>
          <w:lang w:val="en-GB"/>
        </w:rPr>
        <w:t>(</w:t>
      </w:r>
      <w:r w:rsidR="008D101D" w:rsidRPr="004473EE">
        <w:rPr>
          <w:rFonts w:hint="eastAsia"/>
          <w:lang w:val="en-GB"/>
        </w:rPr>
        <w:t>see</w:t>
      </w:r>
      <w:r w:rsidRPr="004473EE">
        <w:rPr>
          <w:lang w:val="en-GB"/>
        </w:rPr>
        <w:t xml:space="preserve"> </w:t>
      </w:r>
      <w:r w:rsidR="00FE2A86" w:rsidRPr="004473EE">
        <w:rPr>
          <w:lang w:val="en-GB"/>
        </w:rPr>
        <w:t>A</w:t>
      </w:r>
      <w:r w:rsidRPr="004473EE">
        <w:rPr>
          <w:lang w:val="en-GB"/>
        </w:rPr>
        <w:t xml:space="preserve">ppendix </w:t>
      </w:r>
      <w:bookmarkStart w:id="26" w:name="OLE_LINK426"/>
      <w:bookmarkStart w:id="27" w:name="OLE_LINK427"/>
      <w:bookmarkStart w:id="28" w:name="OLE_LINK428"/>
      <w:r w:rsidR="008D101D" w:rsidRPr="004473EE">
        <w:rPr>
          <w:rFonts w:hint="eastAsia"/>
          <w:lang w:val="en-GB"/>
        </w:rPr>
        <w:t>Table</w:t>
      </w:r>
      <w:r w:rsidR="00D111D2" w:rsidRPr="004473EE">
        <w:rPr>
          <w:rFonts w:hint="eastAsia"/>
          <w:lang w:val="en-GB"/>
        </w:rPr>
        <w:t xml:space="preserve"> A1</w:t>
      </w:r>
      <w:bookmarkEnd w:id="26"/>
      <w:bookmarkEnd w:id="27"/>
      <w:bookmarkEnd w:id="28"/>
      <w:r w:rsidR="00D111D2" w:rsidRPr="004473EE">
        <w:rPr>
          <w:rFonts w:hint="eastAsia"/>
          <w:lang w:val="en-GB"/>
        </w:rPr>
        <w:t>).</w:t>
      </w:r>
      <w:r w:rsidR="00D111D2">
        <w:rPr>
          <w:rFonts w:hint="eastAsia"/>
          <w:lang w:val="en-GB"/>
        </w:rPr>
        <w:t xml:space="preserve"> </w:t>
      </w:r>
      <w:r w:rsidRPr="00061D1E">
        <w:rPr>
          <w:lang w:val="en-GB"/>
        </w:rPr>
        <w:t xml:space="preserve">The population of the establishment was </w:t>
      </w:r>
    </w:p>
    <w:p w:rsidR="004473EE" w:rsidRDefault="00580727" w:rsidP="004473EE">
      <w:pPr>
        <w:pStyle w:val="2011-17"/>
        <w:spacing w:before="156" w:after="156"/>
        <w:ind w:left="525" w:firstLine="360"/>
        <w:rPr>
          <w:lang w:val="en-GB"/>
        </w:rPr>
      </w:pPr>
      <w:r w:rsidRPr="00061D1E">
        <w:rPr>
          <w:lang w:val="en-GB"/>
        </w:rPr>
        <w:t>A</w:t>
      </w:r>
      <w:r w:rsidR="00061D1E" w:rsidRPr="00061D1E">
        <w:rPr>
          <w:lang w:val="en-GB"/>
        </w:rPr>
        <w:t>ll small firms in Francistown whose business ranges from small clothing/boutique (15), engineering</w:t>
      </w:r>
      <w:r>
        <w:rPr>
          <w:rFonts w:hint="eastAsia"/>
          <w:lang w:val="en-GB"/>
        </w:rPr>
        <w:t xml:space="preserve"> </w:t>
      </w:r>
      <w:r w:rsidR="00061D1E" w:rsidRPr="00061D1E">
        <w:rPr>
          <w:lang w:val="en-GB"/>
        </w:rPr>
        <w:t>(8), construction (2), finance/cash loan</w:t>
      </w:r>
      <w:r>
        <w:rPr>
          <w:rFonts w:hint="eastAsia"/>
          <w:lang w:val="en-GB"/>
        </w:rPr>
        <w:t xml:space="preserve"> </w:t>
      </w:r>
      <w:r w:rsidR="00061D1E" w:rsidRPr="00061D1E">
        <w:rPr>
          <w:lang w:val="en-GB"/>
        </w:rPr>
        <w:t>(5), entertainment</w:t>
      </w:r>
      <w:r>
        <w:rPr>
          <w:rFonts w:hint="eastAsia"/>
          <w:lang w:val="en-GB"/>
        </w:rPr>
        <w:t xml:space="preserve"> </w:t>
      </w:r>
      <w:r w:rsidR="00061D1E" w:rsidRPr="00061D1E">
        <w:rPr>
          <w:lang w:val="en-GB"/>
        </w:rPr>
        <w:t>(4), electrical/Chinese shops (16), grocery shops (9), hair saloons (6), car rental/filling stations (3)</w:t>
      </w:r>
      <w:r w:rsidR="001B40C6">
        <w:rPr>
          <w:rFonts w:hint="eastAsia"/>
          <w:lang w:val="en-GB"/>
        </w:rPr>
        <w:t>,</w:t>
      </w:r>
      <w:r w:rsidR="00061D1E" w:rsidRPr="00061D1E">
        <w:rPr>
          <w:lang w:val="en-GB"/>
        </w:rPr>
        <w:t xml:space="preserve"> agriculture (4), health/opticians (4), car wash (4)</w:t>
      </w:r>
      <w:r w:rsidR="001B40C6">
        <w:rPr>
          <w:rFonts w:hint="eastAsia"/>
          <w:lang w:val="en-GB"/>
        </w:rPr>
        <w:t>,</w:t>
      </w:r>
      <w:r w:rsidR="00061D1E" w:rsidRPr="00061D1E">
        <w:rPr>
          <w:lang w:val="en-GB"/>
        </w:rPr>
        <w:t xml:space="preserve"> furniture (5)</w:t>
      </w:r>
      <w:r w:rsidR="001B40C6">
        <w:rPr>
          <w:rFonts w:hint="eastAsia"/>
          <w:lang w:val="en-GB"/>
        </w:rPr>
        <w:t>,</w:t>
      </w:r>
      <w:r w:rsidR="00061D1E" w:rsidRPr="00061D1E">
        <w:rPr>
          <w:lang w:val="en-GB"/>
        </w:rPr>
        <w:t xml:space="preserve"> café (4) and couriers (1)</w:t>
      </w:r>
      <w:r w:rsidR="004473EE">
        <w:rPr>
          <w:rFonts w:hint="eastAsia"/>
          <w:lang w:val="en-GB"/>
        </w:rPr>
        <w:t>. (Source:    , page number: )</w:t>
      </w:r>
    </w:p>
    <w:p w:rsidR="00061D1E" w:rsidRPr="00061D1E" w:rsidRDefault="00061D1E" w:rsidP="008D101D">
      <w:pPr>
        <w:pStyle w:val="-10"/>
        <w:ind w:firstLine="420"/>
        <w:rPr>
          <w:lang w:val="en-GB"/>
        </w:rPr>
      </w:pPr>
      <w:r w:rsidRPr="00061D1E">
        <w:rPr>
          <w:lang w:val="en-GB"/>
        </w:rPr>
        <w:t xml:space="preserve">Figures in the bracket are the actual number of firms in each category where the questionnaire was administered. The range covered fairly represents the many small firms that are in Francistown. The population of registered small firms in Francistown is about </w:t>
      </w:r>
      <w:r w:rsidRPr="00061D1E">
        <w:rPr>
          <w:color w:val="000000"/>
          <w:lang w:val="en-GB"/>
        </w:rPr>
        <w:t>400. The sample size represents 22.5% of the total small firms in Francistown.</w:t>
      </w:r>
      <w:r w:rsidR="007C076B">
        <w:rPr>
          <w:rFonts w:hint="eastAsia"/>
          <w:color w:val="000000"/>
          <w:lang w:val="en-GB"/>
        </w:rPr>
        <w:t xml:space="preserve"> </w:t>
      </w:r>
      <w:r w:rsidRPr="00061D1E">
        <w:rPr>
          <w:color w:val="000000"/>
          <w:lang w:val="en-GB"/>
        </w:rPr>
        <w:t>This is a fair representation.</w:t>
      </w:r>
      <w:r w:rsidRPr="00061D1E">
        <w:rPr>
          <w:lang w:val="en-GB"/>
        </w:rPr>
        <w:t xml:space="preserve"> The researchers got 100% return on the questionnaire since the respondents were met during their normal working hours and the assistant researchers only administered only 15 questionnaires. They were persuading the respondents to fill in the questionnaire in their presence so that they would give them assistance since majority of the respondents have a language problem. Chinese nationals were responding to the questionnaire with the assistance of their shop assistance. The local business people were asked the questions through our trained assistants (who are students) at the Botho University and are also local citizens of Botswana.</w:t>
      </w:r>
    </w:p>
    <w:p w:rsidR="00061D1E" w:rsidRPr="00061D1E" w:rsidRDefault="00061D1E" w:rsidP="00061D1E">
      <w:pPr>
        <w:pStyle w:val="-10"/>
        <w:ind w:firstLine="420"/>
        <w:rPr>
          <w:lang w:val="en-GB"/>
        </w:rPr>
      </w:pPr>
      <w:r w:rsidRPr="00061D1E">
        <w:rPr>
          <w:lang w:val="en-GB"/>
        </w:rPr>
        <w:t xml:space="preserve">The questionnaire was post coded to enable easier analysis on Statistical Package for Social Scientist </w:t>
      </w:r>
      <w:r w:rsidRPr="00061D1E">
        <w:rPr>
          <w:lang w:val="en-GB"/>
        </w:rPr>
        <w:lastRenderedPageBreak/>
        <w:t>(SPSS). Cross tabulation technique was used to cross one’s level of education with all the 24 questions that the respondents were subjected to. The questionnaire design was made with the consideration of the following research questions.</w:t>
      </w:r>
    </w:p>
    <w:p w:rsidR="00061D1E" w:rsidRPr="00061D1E" w:rsidRDefault="00A61AB1" w:rsidP="00B1487E">
      <w:pPr>
        <w:pStyle w:val="-10"/>
        <w:ind w:firstLine="420"/>
        <w:rPr>
          <w:lang w:val="en-GB"/>
        </w:rPr>
      </w:pPr>
      <w:r>
        <w:rPr>
          <w:rFonts w:hint="eastAsia"/>
          <w:lang w:val="en-GB"/>
        </w:rPr>
        <w:t>(</w:t>
      </w:r>
      <w:r w:rsidR="005B570F">
        <w:rPr>
          <w:rFonts w:hint="eastAsia"/>
          <w:lang w:val="en-GB"/>
        </w:rPr>
        <w:t>1</w:t>
      </w:r>
      <w:r>
        <w:rPr>
          <w:rFonts w:hint="eastAsia"/>
          <w:lang w:val="en-GB"/>
        </w:rPr>
        <w:t>)</w:t>
      </w:r>
      <w:r w:rsidR="005B570F">
        <w:rPr>
          <w:rFonts w:hint="eastAsia"/>
          <w:lang w:val="en-GB"/>
        </w:rPr>
        <w:t xml:space="preserve"> </w:t>
      </w:r>
      <w:r w:rsidR="00061D1E" w:rsidRPr="00061D1E">
        <w:rPr>
          <w:lang w:val="en-GB"/>
        </w:rPr>
        <w:t>How much is technology being used by small firms?</w:t>
      </w:r>
    </w:p>
    <w:p w:rsidR="00061D1E" w:rsidRPr="00061D1E" w:rsidRDefault="00A61AB1" w:rsidP="00B1487E">
      <w:pPr>
        <w:pStyle w:val="-10"/>
        <w:ind w:firstLine="420"/>
        <w:rPr>
          <w:lang w:val="en-GB"/>
        </w:rPr>
      </w:pPr>
      <w:r>
        <w:rPr>
          <w:rFonts w:hint="eastAsia"/>
          <w:lang w:val="en-GB"/>
        </w:rPr>
        <w:t>(</w:t>
      </w:r>
      <w:r w:rsidR="005B570F">
        <w:rPr>
          <w:rFonts w:hint="eastAsia"/>
          <w:lang w:val="en-GB"/>
        </w:rPr>
        <w:t>2</w:t>
      </w:r>
      <w:r>
        <w:rPr>
          <w:rFonts w:hint="eastAsia"/>
          <w:lang w:val="en-GB"/>
        </w:rPr>
        <w:t>)</w:t>
      </w:r>
      <w:r w:rsidR="005B570F">
        <w:rPr>
          <w:rFonts w:hint="eastAsia"/>
          <w:lang w:val="en-GB"/>
        </w:rPr>
        <w:t xml:space="preserve"> </w:t>
      </w:r>
      <w:r w:rsidR="00061D1E" w:rsidRPr="00061D1E">
        <w:rPr>
          <w:lang w:val="en-GB"/>
        </w:rPr>
        <w:t>What are the levels of management involvement of small firms in their business operations?</w:t>
      </w:r>
    </w:p>
    <w:p w:rsidR="00061D1E" w:rsidRPr="00061D1E" w:rsidRDefault="00A61AB1" w:rsidP="00B1487E">
      <w:pPr>
        <w:pStyle w:val="-10"/>
        <w:ind w:firstLine="420"/>
        <w:rPr>
          <w:lang w:val="en-GB"/>
        </w:rPr>
      </w:pPr>
      <w:r>
        <w:rPr>
          <w:rFonts w:hint="eastAsia"/>
          <w:lang w:val="en-GB"/>
        </w:rPr>
        <w:t>(</w:t>
      </w:r>
      <w:r w:rsidR="005B570F">
        <w:rPr>
          <w:rFonts w:hint="eastAsia"/>
          <w:lang w:val="en-GB"/>
        </w:rPr>
        <w:t>3</w:t>
      </w:r>
      <w:r>
        <w:rPr>
          <w:rFonts w:hint="eastAsia"/>
          <w:lang w:val="en-GB"/>
        </w:rPr>
        <w:t>)</w:t>
      </w:r>
      <w:r w:rsidR="005B570F">
        <w:rPr>
          <w:rFonts w:hint="eastAsia"/>
          <w:lang w:val="en-GB"/>
        </w:rPr>
        <w:t xml:space="preserve"> </w:t>
      </w:r>
      <w:r w:rsidR="00061D1E" w:rsidRPr="00061D1E">
        <w:rPr>
          <w:lang w:val="en-GB"/>
        </w:rPr>
        <w:t>To what level are the employees and management trained in small firms?</w:t>
      </w:r>
    </w:p>
    <w:p w:rsidR="00061D1E" w:rsidRPr="00061D1E" w:rsidRDefault="00A61AB1" w:rsidP="00B1487E">
      <w:pPr>
        <w:pStyle w:val="-10"/>
        <w:ind w:firstLine="420"/>
        <w:rPr>
          <w:lang w:val="en-GB"/>
        </w:rPr>
      </w:pPr>
      <w:r>
        <w:rPr>
          <w:rFonts w:hint="eastAsia"/>
          <w:lang w:val="en-GB"/>
        </w:rPr>
        <w:t>(</w:t>
      </w:r>
      <w:r w:rsidR="005B570F">
        <w:rPr>
          <w:rFonts w:hint="eastAsia"/>
          <w:lang w:val="en-GB"/>
        </w:rPr>
        <w:t>4</w:t>
      </w:r>
      <w:r>
        <w:rPr>
          <w:rFonts w:hint="eastAsia"/>
          <w:lang w:val="en-GB"/>
        </w:rPr>
        <w:t>)</w:t>
      </w:r>
      <w:r w:rsidR="005B570F">
        <w:rPr>
          <w:rFonts w:hint="eastAsia"/>
          <w:lang w:val="en-GB"/>
        </w:rPr>
        <w:t xml:space="preserve"> </w:t>
      </w:r>
      <w:r w:rsidR="00061D1E" w:rsidRPr="00061D1E">
        <w:rPr>
          <w:lang w:val="en-GB"/>
        </w:rPr>
        <w:t>What are the motivational levels practised in the small firms?</w:t>
      </w:r>
    </w:p>
    <w:p w:rsidR="00061D1E" w:rsidRPr="00061D1E" w:rsidRDefault="00061D1E" w:rsidP="00061D1E">
      <w:pPr>
        <w:pStyle w:val="-2"/>
        <w:spacing w:before="62"/>
        <w:rPr>
          <w:lang w:val="en-GB"/>
        </w:rPr>
      </w:pPr>
      <w:r w:rsidRPr="00061D1E">
        <w:rPr>
          <w:lang w:val="en-GB"/>
        </w:rPr>
        <w:t>Sample Characteristics</w:t>
      </w:r>
    </w:p>
    <w:p w:rsidR="00061D1E" w:rsidRPr="00061D1E" w:rsidRDefault="00061D1E" w:rsidP="004473EE">
      <w:pPr>
        <w:pStyle w:val="-10"/>
        <w:ind w:firstLine="420"/>
        <w:rPr>
          <w:lang w:val="en-GB"/>
        </w:rPr>
      </w:pPr>
      <w:r w:rsidRPr="00061D1E">
        <w:rPr>
          <w:lang w:val="en-GB"/>
        </w:rPr>
        <w:t xml:space="preserve">Observation shows a lot of generation and death of small firms around Francistown. The rate of creation of small firms is almost equal to the rate of death of the small firms. This problem has been compounded by the world recession which has affected the buying power of customers. The growth of small firms in some areas of Francistown came about due to economic crisis that has reduced the neighbouring Zimbabwe to a basket case. In a way </w:t>
      </w:r>
      <w:r w:rsidR="004473EE">
        <w:t>which</w:t>
      </w:r>
      <w:r w:rsidRPr="00061D1E">
        <w:rPr>
          <w:lang w:val="en-GB"/>
        </w:rPr>
        <w:t xml:space="preserve"> has opened a lot of opportunities for most people with entrepreneurial minds such as Chinese nationals and Indian trophy hunters. The Indian communities have taken full residence of the country unlike their Chinese counterparts who are only starting to venture into mainstream Africa.</w:t>
      </w:r>
    </w:p>
    <w:p w:rsidR="00061D1E" w:rsidRPr="00061D1E" w:rsidRDefault="00061D1E" w:rsidP="00061D1E">
      <w:pPr>
        <w:pStyle w:val="-10"/>
        <w:ind w:firstLine="420"/>
        <w:rPr>
          <w:lang w:val="en-GB"/>
        </w:rPr>
      </w:pPr>
      <w:r w:rsidRPr="00061D1E">
        <w:rPr>
          <w:lang w:val="en-GB"/>
        </w:rPr>
        <w:t xml:space="preserve">Indian nations seem to be pursuing business in many different sectors and have mostly started businesses in construction, education, retailing (especially hardware and electronic gadgets). Chinese individuals are also into retailing, especially clothing items and electronic gadgets. Nigerian nationals have invaded the car and </w:t>
      </w:r>
      <w:r w:rsidR="00854464" w:rsidRPr="00061D1E">
        <w:rPr>
          <w:lang w:val="en-GB"/>
        </w:rPr>
        <w:t>pharmacy industries</w:t>
      </w:r>
      <w:r w:rsidRPr="00061D1E">
        <w:rPr>
          <w:lang w:val="en-GB"/>
        </w:rPr>
        <w:t xml:space="preserve"> and Zimbabwean and Zambians expatriates are largely employees. It will be interesting to find how businesses are owned according to nationality. However, this is not a subject of study in this research.</w:t>
      </w:r>
    </w:p>
    <w:p w:rsidR="00061D1E" w:rsidRPr="00061D1E" w:rsidRDefault="00061D1E" w:rsidP="00061D1E">
      <w:pPr>
        <w:pStyle w:val="-2"/>
        <w:spacing w:before="62"/>
        <w:rPr>
          <w:lang w:val="en-GB"/>
        </w:rPr>
      </w:pPr>
      <w:r w:rsidRPr="00061D1E">
        <w:rPr>
          <w:lang w:val="en-GB"/>
        </w:rPr>
        <w:t xml:space="preserve">Manufacturing </w:t>
      </w:r>
      <w:r w:rsidR="00854464" w:rsidRPr="00061D1E">
        <w:rPr>
          <w:lang w:val="en-GB"/>
        </w:rPr>
        <w:t>Firms</w:t>
      </w:r>
    </w:p>
    <w:p w:rsidR="00061D1E" w:rsidRPr="00061D1E" w:rsidRDefault="00061D1E" w:rsidP="004473EE">
      <w:pPr>
        <w:pStyle w:val="-10"/>
        <w:ind w:firstLine="420"/>
        <w:rPr>
          <w:lang w:val="en-GB"/>
        </w:rPr>
      </w:pPr>
      <w:r w:rsidRPr="00061D1E">
        <w:rPr>
          <w:lang w:val="en-GB"/>
        </w:rPr>
        <w:t>Generally, manufacturing in Francistown is limited to small manufacturing plants which are hardly comparable to most world class manufacturing plants. Botswana generally imports most goods from neighbouring countries, largely South Africa. The manufacturing is limited to the production of school uniforms, overalls for</w:t>
      </w:r>
      <w:r w:rsidR="00AA2C81" w:rsidRPr="00061D1E">
        <w:rPr>
          <w:lang w:val="en-GB"/>
        </w:rPr>
        <w:t xml:space="preserve"> mine w</w:t>
      </w:r>
      <w:r w:rsidR="00AA2C81">
        <w:rPr>
          <w:lang w:val="en-GB"/>
        </w:rPr>
        <w:t xml:space="preserve">orkers, poultry producers. </w:t>
      </w:r>
      <w:r w:rsidRPr="00061D1E">
        <w:rPr>
          <w:lang w:val="en-GB"/>
        </w:rPr>
        <w:t>There</w:t>
      </w:r>
      <w:r w:rsidR="004473EE" w:rsidRPr="004473EE">
        <w:rPr>
          <w:lang w:val="en-GB"/>
        </w:rPr>
        <w:t xml:space="preserve"> </w:t>
      </w:r>
      <w:r w:rsidR="004473EE">
        <w:rPr>
          <w:lang w:val="en-GB"/>
        </w:rPr>
        <w:t>is no wide variety</w:t>
      </w:r>
      <w:r w:rsidRPr="00061D1E">
        <w:rPr>
          <w:lang w:val="en-GB"/>
        </w:rPr>
        <w:t xml:space="preserve"> of these producers.</w:t>
      </w:r>
    </w:p>
    <w:p w:rsidR="00061D1E" w:rsidRPr="00061D1E" w:rsidRDefault="00061D1E" w:rsidP="00061D1E">
      <w:pPr>
        <w:pStyle w:val="-2"/>
        <w:spacing w:before="62"/>
        <w:rPr>
          <w:lang w:val="en-GB"/>
        </w:rPr>
      </w:pPr>
      <w:r w:rsidRPr="00061D1E">
        <w:rPr>
          <w:lang w:val="en-GB"/>
        </w:rPr>
        <w:t>Money</w:t>
      </w:r>
      <w:r w:rsidR="00AA2C81" w:rsidRPr="00061D1E">
        <w:rPr>
          <w:lang w:val="en-GB"/>
        </w:rPr>
        <w:t xml:space="preserve"> L</w:t>
      </w:r>
      <w:r w:rsidRPr="00061D1E">
        <w:rPr>
          <w:lang w:val="en-GB"/>
        </w:rPr>
        <w:t>enders</w:t>
      </w:r>
    </w:p>
    <w:p w:rsidR="00061D1E" w:rsidRPr="00061D1E" w:rsidRDefault="00061D1E" w:rsidP="00061D1E">
      <w:pPr>
        <w:pStyle w:val="-10"/>
        <w:ind w:firstLine="420"/>
        <w:rPr>
          <w:lang w:val="en-GB"/>
        </w:rPr>
      </w:pPr>
      <w:r w:rsidRPr="00061D1E">
        <w:rPr>
          <w:lang w:val="en-GB"/>
        </w:rPr>
        <w:t>Money lenders play a major role in the economy of Francistown. Most small businesses get their capital requirements from these expensive sources. These financing sources have in a big way also contributed to the winding up of most small firms when they fail to pay back the expensive rates. In some cases</w:t>
      </w:r>
      <w:r w:rsidR="00290D5B">
        <w:rPr>
          <w:rFonts w:hint="eastAsia"/>
          <w:lang w:val="en-GB"/>
        </w:rPr>
        <w:t>,</w:t>
      </w:r>
      <w:r w:rsidRPr="00061D1E">
        <w:rPr>
          <w:lang w:val="en-GB"/>
        </w:rPr>
        <w:t xml:space="preserve"> people lose some of their capital goods such as vehicles because they are usually used as some form of collateral when borrowing money from “Matshonisa” (Micro-lenders).</w:t>
      </w:r>
    </w:p>
    <w:p w:rsidR="00061D1E" w:rsidRPr="00061D1E" w:rsidRDefault="00061D1E" w:rsidP="00061D1E">
      <w:pPr>
        <w:pStyle w:val="-2"/>
        <w:spacing w:before="62"/>
        <w:rPr>
          <w:lang w:val="en-GB"/>
        </w:rPr>
      </w:pPr>
      <w:r w:rsidRPr="00061D1E">
        <w:rPr>
          <w:lang w:val="en-GB"/>
        </w:rPr>
        <w:t xml:space="preserve">Construction </w:t>
      </w:r>
      <w:r w:rsidR="009D2CC4" w:rsidRPr="00061D1E">
        <w:rPr>
          <w:lang w:val="en-GB"/>
        </w:rPr>
        <w:t>Firms</w:t>
      </w:r>
    </w:p>
    <w:p w:rsidR="00061D1E" w:rsidRPr="00061D1E" w:rsidRDefault="00061D1E" w:rsidP="006F1677">
      <w:pPr>
        <w:pStyle w:val="-10"/>
        <w:ind w:firstLine="420"/>
        <w:rPr>
          <w:lang w:val="en-GB"/>
        </w:rPr>
      </w:pPr>
      <w:r w:rsidRPr="00061D1E">
        <w:rPr>
          <w:lang w:val="en-GB"/>
        </w:rPr>
        <w:t xml:space="preserve">There is quite a lot construction going on in Botswana and more especially in the town. This construction is being done by Chinese companies. Most local companies are outsourced, and this affects the relationship marketing since the Chinese are not there to stay and the locals remain. Even so, the local firms are not local in the </w:t>
      </w:r>
      <w:r w:rsidR="00AD5E05">
        <w:rPr>
          <w:lang w:val="en-GB"/>
        </w:rPr>
        <w:t>“</w:t>
      </w:r>
      <w:r w:rsidRPr="00061D1E">
        <w:rPr>
          <w:lang w:val="en-GB"/>
        </w:rPr>
        <w:t>real sense</w:t>
      </w:r>
      <w:r w:rsidR="00AD5E05">
        <w:rPr>
          <w:lang w:val="en-GB"/>
        </w:rPr>
        <w:t>”</w:t>
      </w:r>
      <w:r w:rsidRPr="00061D1E">
        <w:rPr>
          <w:lang w:val="en-GB"/>
        </w:rPr>
        <w:t xml:space="preserve"> but are foreign companies that are using local fronts. The nature of these fronts is basically politicians. It will be exciting to find out how these relationships can affect RM. So far construction industry is one of the major employers of most local people. However, the surprising part in the industry is that most employees are foreigners and the local people are muscling their way into the industry as they begin to </w:t>
      </w:r>
      <w:r w:rsidRPr="00061D1E">
        <w:rPr>
          <w:lang w:val="en-GB"/>
        </w:rPr>
        <w:lastRenderedPageBreak/>
        <w:t xml:space="preserve">appreciate the benefits of </w:t>
      </w:r>
      <w:bookmarkStart w:id="29" w:name="OLE_LINK55"/>
      <w:bookmarkStart w:id="30" w:name="OLE_LINK56"/>
      <w:r w:rsidRPr="00061D1E">
        <w:rPr>
          <w:lang w:val="en-GB"/>
        </w:rPr>
        <w:t>indigenization</w:t>
      </w:r>
      <w:bookmarkEnd w:id="29"/>
      <w:bookmarkEnd w:id="30"/>
      <w:r w:rsidRPr="00061D1E">
        <w:rPr>
          <w:lang w:val="en-GB"/>
        </w:rPr>
        <w:t xml:space="preserve"> and empowerment programs that have been introduced by the government. In this area “malemasky” or “tenderpreneurs” (concepts explaining how the local people through their connections through political power become masters of tenders and generally make their money by being merely </w:t>
      </w:r>
      <w:r w:rsidR="006F1677">
        <w:rPr>
          <w:lang w:val="en-GB"/>
        </w:rPr>
        <w:t>“</w:t>
      </w:r>
      <w:r w:rsidRPr="00061D1E">
        <w:rPr>
          <w:lang w:val="en-GB"/>
        </w:rPr>
        <w:t>omang</w:t>
      </w:r>
      <w:r w:rsidR="006F1677">
        <w:rPr>
          <w:lang w:val="en-GB"/>
        </w:rPr>
        <w:t>”</w:t>
      </w:r>
      <w:r w:rsidRPr="00061D1E">
        <w:rPr>
          <w:lang w:val="en-GB"/>
        </w:rPr>
        <w:t xml:space="preserve"> holders (local people/empowered by their national i</w:t>
      </w:r>
      <w:r w:rsidR="006F1677">
        <w:rPr>
          <w:lang w:val="en-GB"/>
        </w:rPr>
        <w:t xml:space="preserve">dentity cards) rule the roost. </w:t>
      </w:r>
      <w:r w:rsidRPr="00061D1E">
        <w:rPr>
          <w:lang w:val="en-GB"/>
        </w:rPr>
        <w:t>Very few people are genuine business people.</w:t>
      </w:r>
    </w:p>
    <w:p w:rsidR="00061D1E" w:rsidRPr="00061D1E" w:rsidRDefault="00061D1E" w:rsidP="00061D1E">
      <w:pPr>
        <w:pStyle w:val="-12"/>
        <w:spacing w:before="156" w:after="93"/>
        <w:rPr>
          <w:lang w:val="en-GB"/>
        </w:rPr>
      </w:pPr>
      <w:r w:rsidRPr="00061D1E">
        <w:rPr>
          <w:lang w:val="en-GB"/>
        </w:rPr>
        <w:t xml:space="preserve">Results, </w:t>
      </w:r>
      <w:r w:rsidR="006F1677" w:rsidRPr="00061D1E">
        <w:rPr>
          <w:lang w:val="en-GB"/>
        </w:rPr>
        <w:t>D</w:t>
      </w:r>
      <w:r w:rsidRPr="00061D1E">
        <w:rPr>
          <w:lang w:val="en-GB"/>
        </w:rPr>
        <w:t>iscussion</w:t>
      </w:r>
      <w:r w:rsidR="006F1677">
        <w:rPr>
          <w:rFonts w:hint="eastAsia"/>
          <w:lang w:val="en-GB"/>
        </w:rPr>
        <w:t>,</w:t>
      </w:r>
      <w:r w:rsidRPr="00061D1E">
        <w:rPr>
          <w:lang w:val="en-GB"/>
        </w:rPr>
        <w:t xml:space="preserve"> and </w:t>
      </w:r>
      <w:r w:rsidR="006F1677" w:rsidRPr="00061D1E">
        <w:rPr>
          <w:lang w:val="en-GB"/>
        </w:rPr>
        <w:t>A</w:t>
      </w:r>
      <w:r w:rsidRPr="00061D1E">
        <w:rPr>
          <w:lang w:val="en-GB"/>
        </w:rPr>
        <w:t>nalysis</w:t>
      </w:r>
    </w:p>
    <w:p w:rsidR="00061D1E" w:rsidRPr="00061D1E" w:rsidRDefault="00061D1E" w:rsidP="00061D1E">
      <w:pPr>
        <w:pStyle w:val="-10"/>
        <w:ind w:firstLine="420"/>
        <w:rPr>
          <w:lang w:val="en-GB"/>
        </w:rPr>
      </w:pPr>
      <w:r w:rsidRPr="00061D1E">
        <w:rPr>
          <w:lang w:val="en-GB"/>
        </w:rPr>
        <w:t>This section summarises our results. We combined some of our findings, discussion, and literature review to present and analyse the results.</w:t>
      </w:r>
    </w:p>
    <w:p w:rsidR="00061D1E" w:rsidRPr="00061D1E" w:rsidRDefault="00061D1E" w:rsidP="00061D1E">
      <w:pPr>
        <w:pStyle w:val="-2"/>
        <w:spacing w:before="62"/>
        <w:rPr>
          <w:lang w:val="en-GB"/>
        </w:rPr>
      </w:pPr>
      <w:r w:rsidRPr="00061D1E">
        <w:rPr>
          <w:lang w:val="en-GB"/>
        </w:rPr>
        <w:t xml:space="preserve">Regular </w:t>
      </w:r>
      <w:r w:rsidR="00273324" w:rsidRPr="00061D1E">
        <w:rPr>
          <w:lang w:val="en-GB"/>
        </w:rPr>
        <w:t>C</w:t>
      </w:r>
      <w:r w:rsidRPr="00061D1E">
        <w:rPr>
          <w:lang w:val="en-GB"/>
        </w:rPr>
        <w:t xml:space="preserve">ommunication </w:t>
      </w:r>
      <w:r w:rsidR="000B7196" w:rsidRPr="00061D1E">
        <w:rPr>
          <w:lang w:val="en-GB"/>
        </w:rPr>
        <w:t>with</w:t>
      </w:r>
      <w:r w:rsidR="00273324" w:rsidRPr="00061D1E">
        <w:rPr>
          <w:lang w:val="en-GB"/>
        </w:rPr>
        <w:t xml:space="preserve"> C</w:t>
      </w:r>
      <w:r w:rsidRPr="00061D1E">
        <w:rPr>
          <w:lang w:val="en-GB"/>
        </w:rPr>
        <w:t>ustomers</w:t>
      </w:r>
    </w:p>
    <w:p w:rsidR="00061D1E" w:rsidRPr="00061D1E" w:rsidRDefault="00061D1E" w:rsidP="007F637F">
      <w:pPr>
        <w:pStyle w:val="-10"/>
        <w:ind w:firstLine="420"/>
        <w:rPr>
          <w:lang w:val="en-GB"/>
        </w:rPr>
      </w:pPr>
      <w:r w:rsidRPr="00061D1E">
        <w:rPr>
          <w:lang w:val="en-GB"/>
        </w:rPr>
        <w:t>All categories (100%) indicated that they communicate with customers regularly. This is consistent with the spirit of</w:t>
      </w:r>
      <w:r w:rsidR="00FA2160">
        <w:rPr>
          <w:lang w:val="en-GB"/>
        </w:rPr>
        <w:t xml:space="preserve"> RM. </w:t>
      </w:r>
      <w:bookmarkStart w:id="31" w:name="OLE_LINK57"/>
      <w:bookmarkStart w:id="32" w:name="OLE_LINK58"/>
      <w:r w:rsidRPr="00061D1E">
        <w:rPr>
          <w:lang w:val="en-GB"/>
        </w:rPr>
        <w:t>Gummesson</w:t>
      </w:r>
      <w:bookmarkEnd w:id="31"/>
      <w:bookmarkEnd w:id="32"/>
      <w:r w:rsidRPr="00061D1E">
        <w:rPr>
          <w:lang w:val="en-GB"/>
        </w:rPr>
        <w:t xml:space="preserve"> (n.d.) </w:t>
      </w:r>
      <w:bookmarkStart w:id="33" w:name="OLE_LINK59"/>
      <w:bookmarkStart w:id="34" w:name="OLE_LINK60"/>
      <w:r w:rsidRPr="00061D1E">
        <w:rPr>
          <w:lang w:val="en-GB"/>
        </w:rPr>
        <w:t>emphasise</w:t>
      </w:r>
      <w:r w:rsidR="00FA2160">
        <w:rPr>
          <w:rFonts w:hint="eastAsia"/>
          <w:lang w:val="en-GB"/>
        </w:rPr>
        <w:t>d</w:t>
      </w:r>
      <w:bookmarkEnd w:id="33"/>
      <w:bookmarkEnd w:id="34"/>
      <w:r w:rsidRPr="00061D1E">
        <w:rPr>
          <w:lang w:val="en-GB"/>
        </w:rPr>
        <w:t xml:space="preserve"> the importance of networks. He argue</w:t>
      </w:r>
      <w:r w:rsidR="004341B1">
        <w:rPr>
          <w:rFonts w:hint="eastAsia"/>
          <w:lang w:val="en-GB"/>
        </w:rPr>
        <w:t>d</w:t>
      </w:r>
      <w:r w:rsidRPr="00061D1E">
        <w:rPr>
          <w:lang w:val="en-GB"/>
        </w:rPr>
        <w:t xml:space="preserve"> that “if we dissolve the social networks or relationships, the earth is left with five billion independent and self sustaining hermits” (p.</w:t>
      </w:r>
      <w:r w:rsidR="007F637F">
        <w:rPr>
          <w:rFonts w:hint="eastAsia"/>
          <w:lang w:val="en-GB"/>
        </w:rPr>
        <w:t xml:space="preserve"> </w:t>
      </w:r>
      <w:r w:rsidRPr="00061D1E">
        <w:rPr>
          <w:lang w:val="en-GB"/>
        </w:rPr>
        <w:t>75). Business people in Francistown are generally recognising the need to engage customers. Maybe the challenge is that y</w:t>
      </w:r>
      <w:r w:rsidR="007A0B24">
        <w:rPr>
          <w:lang w:val="en-GB"/>
        </w:rPr>
        <w:t>ou may “step on partner’s toes”</w:t>
      </w:r>
      <w:r w:rsidRPr="00061D1E">
        <w:rPr>
          <w:lang w:val="en-GB"/>
        </w:rPr>
        <w:t xml:space="preserve"> (p.</w:t>
      </w:r>
      <w:r w:rsidR="007A0B24">
        <w:rPr>
          <w:rFonts w:hint="eastAsia"/>
          <w:lang w:val="en-GB"/>
        </w:rPr>
        <w:t xml:space="preserve"> </w:t>
      </w:r>
      <w:r w:rsidRPr="00061D1E">
        <w:rPr>
          <w:lang w:val="en-GB"/>
        </w:rPr>
        <w:t>75). Working with customers, may be described as some form of dance. It requires the dancing skill and the ability to manage what is communicated. This study did not cover “what is communicated” but rather how to “get into the dancing arena”. Communication is a prerequisite of successful RM.</w:t>
      </w:r>
    </w:p>
    <w:p w:rsidR="00061D1E" w:rsidRPr="00061D1E" w:rsidRDefault="00061D1E" w:rsidP="00061D1E">
      <w:pPr>
        <w:pStyle w:val="-2"/>
        <w:spacing w:before="62"/>
        <w:rPr>
          <w:lang w:val="en-GB"/>
        </w:rPr>
      </w:pPr>
      <w:r w:rsidRPr="00061D1E">
        <w:rPr>
          <w:lang w:val="en-GB"/>
        </w:rPr>
        <w:t xml:space="preserve">Usage of </w:t>
      </w:r>
      <w:r w:rsidR="00202929" w:rsidRPr="00061D1E">
        <w:rPr>
          <w:lang w:val="en-GB"/>
        </w:rPr>
        <w:t>Technology</w:t>
      </w:r>
    </w:p>
    <w:p w:rsidR="00061D1E" w:rsidRPr="00061D1E" w:rsidRDefault="00061D1E" w:rsidP="00DA51EB">
      <w:pPr>
        <w:pStyle w:val="-10"/>
        <w:ind w:firstLine="420"/>
        <w:rPr>
          <w:lang w:val="en-GB"/>
        </w:rPr>
      </w:pPr>
      <w:r w:rsidRPr="00061D1E">
        <w:rPr>
          <w:lang w:val="en-GB"/>
        </w:rPr>
        <w:t>Generally business people in Francistown are sceptical about the use of technology. It appears that they rely more on traditional technology and are suspicious of the more recent technology. Telephone u</w:t>
      </w:r>
      <w:r w:rsidR="007C4915">
        <w:rPr>
          <w:lang w:val="en-GB"/>
        </w:rPr>
        <w:t>sage is high in all categories.</w:t>
      </w:r>
      <w:r w:rsidRPr="00061D1E">
        <w:rPr>
          <w:lang w:val="en-GB"/>
        </w:rPr>
        <w:t xml:space="preserve"> This finding appears to be inconsistent with </w:t>
      </w:r>
      <w:bookmarkStart w:id="35" w:name="OLE_LINK61"/>
      <w:bookmarkStart w:id="36" w:name="OLE_LINK62"/>
      <w:r w:rsidRPr="00061D1E">
        <w:rPr>
          <w:lang w:val="en-GB"/>
        </w:rPr>
        <w:t>Cook</w:t>
      </w:r>
      <w:bookmarkEnd w:id="35"/>
      <w:bookmarkEnd w:id="36"/>
      <w:r w:rsidRPr="00061D1E">
        <w:rPr>
          <w:lang w:val="en-GB"/>
        </w:rPr>
        <w:t xml:space="preserve"> (2011) who says “yet telephone contact is now being challenged by increasing use of the internet by consumers as a preferred method of interacting with businesses” (p.</w:t>
      </w:r>
      <w:r w:rsidR="007C4915">
        <w:rPr>
          <w:rFonts w:hint="eastAsia"/>
          <w:lang w:val="en-GB"/>
        </w:rPr>
        <w:t xml:space="preserve"> </w:t>
      </w:r>
      <w:r w:rsidR="007C4915">
        <w:rPr>
          <w:lang w:val="en-GB"/>
        </w:rPr>
        <w:t xml:space="preserve">24). </w:t>
      </w:r>
      <w:r w:rsidRPr="00061D1E">
        <w:rPr>
          <w:lang w:val="en-GB"/>
        </w:rPr>
        <w:t>Business people in Francistown appear to be going at a tangent with the trends in consumer requirement development. Modern social networks like Badoo, tagged, LinkedIn, hav</w:t>
      </w:r>
      <w:r w:rsidR="00DA51EB">
        <w:rPr>
          <w:lang w:val="en-GB"/>
        </w:rPr>
        <w:t xml:space="preserve">e not been generally accepted. </w:t>
      </w:r>
      <w:r w:rsidR="00DA51EB">
        <w:rPr>
          <w:rFonts w:hint="eastAsia"/>
          <w:lang w:val="en-GB"/>
        </w:rPr>
        <w:t>Figure 1</w:t>
      </w:r>
      <w:r w:rsidRPr="00061D1E">
        <w:rPr>
          <w:lang w:val="en-GB"/>
        </w:rPr>
        <w:t xml:space="preserve"> shows higher percentage of the diploma holders (55.6%) compared to certificat</w:t>
      </w:r>
      <w:r w:rsidR="001A3E27">
        <w:rPr>
          <w:lang w:val="en-GB"/>
        </w:rPr>
        <w:t>e holders who do not use email.</w:t>
      </w:r>
      <w:r w:rsidRPr="00061D1E">
        <w:rPr>
          <w:lang w:val="en-GB"/>
        </w:rPr>
        <w:t xml:space="preserve"> This is a surprising finding taking into consideration that diploma holders are likely to be exposed and more likely to accept new technologies due to their level of education.</w:t>
      </w:r>
    </w:p>
    <w:p w:rsidR="00061D1E" w:rsidRPr="00061D1E" w:rsidRDefault="00061D1E" w:rsidP="00061D1E">
      <w:pPr>
        <w:pStyle w:val="-10"/>
        <w:snapToGrid w:val="0"/>
        <w:ind w:firstLineChars="0" w:firstLine="0"/>
        <w:rPr>
          <w:sz w:val="12"/>
          <w:szCs w:val="12"/>
          <w:lang w:val="en-GB"/>
        </w:rPr>
      </w:pPr>
    </w:p>
    <w:p w:rsidR="00C9085E" w:rsidRDefault="00C9085E" w:rsidP="000048B3">
      <w:pPr>
        <w:pStyle w:val="-10"/>
        <w:snapToGrid w:val="0"/>
        <w:spacing w:afterLines="10"/>
        <w:ind w:firstLineChars="0" w:firstLine="0"/>
        <w:jc w:val="center"/>
        <w:rPr>
          <w:lang w:val="en-GB"/>
        </w:rPr>
      </w:pPr>
      <w:r>
        <w:rPr>
          <w:noProof/>
          <w:lang w:eastAsia="en-US"/>
        </w:rPr>
        <w:lastRenderedPageBreak/>
        <w:drawing>
          <wp:inline distT="0" distB="0" distL="0" distR="0">
            <wp:extent cx="5781675" cy="3771900"/>
            <wp:effectExtent l="19050" t="0" r="9525" b="0"/>
            <wp:docPr id="1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9085E" w:rsidRDefault="00C9085E" w:rsidP="00C9085E">
      <w:pPr>
        <w:pStyle w:val="-10"/>
        <w:ind w:firstLine="360"/>
        <w:jc w:val="center"/>
        <w:rPr>
          <w:sz w:val="18"/>
          <w:lang w:val="en-GB"/>
        </w:rPr>
      </w:pPr>
      <w:r>
        <w:rPr>
          <w:i/>
          <w:sz w:val="18"/>
          <w:lang w:val="en-GB"/>
        </w:rPr>
        <w:t>Figure 1</w:t>
      </w:r>
      <w:r>
        <w:rPr>
          <w:sz w:val="18"/>
          <w:lang w:val="en-GB"/>
        </w:rPr>
        <w:t>.Usage of social networks by the level of business education.</w:t>
      </w:r>
    </w:p>
    <w:p w:rsidR="00061D1E" w:rsidRPr="00C9085E" w:rsidRDefault="00061D1E" w:rsidP="00061D1E">
      <w:pPr>
        <w:pStyle w:val="-10"/>
        <w:snapToGrid w:val="0"/>
        <w:ind w:firstLineChars="0" w:firstLine="0"/>
        <w:rPr>
          <w:bCs/>
          <w:kern w:val="2"/>
          <w:sz w:val="12"/>
          <w:szCs w:val="12"/>
          <w:lang w:val="en-GB"/>
        </w:rPr>
      </w:pPr>
    </w:p>
    <w:p w:rsidR="00061D1E" w:rsidRPr="00061D1E" w:rsidRDefault="00061D1E" w:rsidP="00D9066E">
      <w:pPr>
        <w:pStyle w:val="-10"/>
        <w:ind w:firstLine="420"/>
        <w:rPr>
          <w:lang w:val="en-GB"/>
        </w:rPr>
      </w:pPr>
      <w:r w:rsidRPr="00061D1E">
        <w:rPr>
          <w:lang w:val="en-GB"/>
        </w:rPr>
        <w:t>Failure to adapt to technology keeps the business stagnant as the business is likely to maintain the old customers and fail to attract new ones, which may be a challe</w:t>
      </w:r>
      <w:r w:rsidR="00D9066E">
        <w:rPr>
          <w:lang w:val="en-GB"/>
        </w:rPr>
        <w:t xml:space="preserve">nge in this revolutionary age. </w:t>
      </w:r>
      <w:bookmarkStart w:id="37" w:name="OLE_LINK63"/>
      <w:bookmarkStart w:id="38" w:name="OLE_LINK64"/>
      <w:r w:rsidRPr="00061D1E">
        <w:rPr>
          <w:lang w:val="en-GB"/>
        </w:rPr>
        <w:t>Cook</w:t>
      </w:r>
      <w:bookmarkEnd w:id="37"/>
      <w:bookmarkEnd w:id="38"/>
      <w:r w:rsidRPr="00061D1E">
        <w:rPr>
          <w:lang w:val="en-GB"/>
        </w:rPr>
        <w:t xml:space="preserve"> (2011) reiterate</w:t>
      </w:r>
      <w:r w:rsidR="00D9066E">
        <w:rPr>
          <w:rFonts w:hint="eastAsia"/>
          <w:lang w:val="en-GB"/>
        </w:rPr>
        <w:t>d</w:t>
      </w:r>
      <w:r w:rsidRPr="00061D1E">
        <w:rPr>
          <w:lang w:val="en-GB"/>
        </w:rPr>
        <w:t xml:space="preserve"> that “</w:t>
      </w:r>
      <w:r w:rsidR="00D9066E" w:rsidRPr="00061D1E">
        <w:rPr>
          <w:lang w:val="en-GB"/>
        </w:rPr>
        <w:t>O</w:t>
      </w:r>
      <w:r w:rsidRPr="00061D1E">
        <w:rPr>
          <w:lang w:val="en-GB"/>
        </w:rPr>
        <w:t>rganisations that do not have a presence in terms of social networks run the risk of becoming the dinosaurs of their age” (p.</w:t>
      </w:r>
      <w:r w:rsidR="00D9066E">
        <w:rPr>
          <w:rFonts w:hint="eastAsia"/>
          <w:lang w:val="en-GB"/>
        </w:rPr>
        <w:t xml:space="preserve"> </w:t>
      </w:r>
      <w:r w:rsidR="00D9066E">
        <w:rPr>
          <w:lang w:val="en-GB"/>
        </w:rPr>
        <w:t>27).</w:t>
      </w:r>
      <w:r w:rsidRPr="00061D1E">
        <w:rPr>
          <w:lang w:val="en-GB"/>
        </w:rPr>
        <w:t xml:space="preserve"> So, in the long term, in Botswana, the government is investing and pro</w:t>
      </w:r>
      <w:r w:rsidR="00D9066E">
        <w:rPr>
          <w:lang w:val="en-GB"/>
        </w:rPr>
        <w:t>moting ICT uses and adaptation.</w:t>
      </w:r>
      <w:r w:rsidRPr="00061D1E">
        <w:rPr>
          <w:lang w:val="en-GB"/>
        </w:rPr>
        <w:t xml:space="preserve"> To survive, therefore, there is need to positively</w:t>
      </w:r>
      <w:r w:rsidR="004102BB">
        <w:rPr>
          <w:lang w:val="en-GB"/>
        </w:rPr>
        <w:t xml:space="preserve"> respond to these technologies.</w:t>
      </w:r>
      <w:r w:rsidRPr="00061D1E">
        <w:rPr>
          <w:lang w:val="en-GB"/>
        </w:rPr>
        <w:t xml:space="preserve"> Small firms need not adapt all of them at once, but could start say with the most popular ones in Botswana, that is, Face book or Google, and subsequently the others.</w:t>
      </w:r>
    </w:p>
    <w:p w:rsidR="00061D1E" w:rsidRPr="00061D1E" w:rsidRDefault="00061D1E" w:rsidP="004473EE">
      <w:pPr>
        <w:pStyle w:val="-10"/>
        <w:ind w:firstLine="420"/>
        <w:rPr>
          <w:lang w:val="en-GB"/>
        </w:rPr>
      </w:pPr>
      <w:r w:rsidRPr="00061D1E">
        <w:rPr>
          <w:lang w:val="en-GB"/>
        </w:rPr>
        <w:t>And some interesting results are as follows</w:t>
      </w:r>
      <w:r w:rsidR="004473EE">
        <w:rPr>
          <w:rFonts w:hint="eastAsia"/>
          <w:lang w:val="en-GB"/>
        </w:rPr>
        <w:t>.</w:t>
      </w:r>
    </w:p>
    <w:p w:rsidR="00061D1E" w:rsidRPr="00061D1E" w:rsidRDefault="00061D1E" w:rsidP="00061D1E">
      <w:pPr>
        <w:pStyle w:val="-2"/>
        <w:spacing w:before="62"/>
        <w:rPr>
          <w:lang w:val="en-GB"/>
        </w:rPr>
      </w:pPr>
      <w:r w:rsidRPr="00061D1E">
        <w:rPr>
          <w:lang w:val="en-GB"/>
        </w:rPr>
        <w:t xml:space="preserve">Targeted </w:t>
      </w:r>
      <w:r w:rsidR="00E868FD" w:rsidRPr="00061D1E">
        <w:rPr>
          <w:lang w:val="en-GB"/>
        </w:rPr>
        <w:t>M</w:t>
      </w:r>
      <w:r w:rsidRPr="00061D1E">
        <w:rPr>
          <w:lang w:val="en-GB"/>
        </w:rPr>
        <w:t>arketing</w:t>
      </w:r>
    </w:p>
    <w:p w:rsidR="00061D1E" w:rsidRPr="00061D1E" w:rsidRDefault="00061D1E" w:rsidP="003D6BFD">
      <w:pPr>
        <w:pStyle w:val="-10"/>
        <w:ind w:firstLine="420"/>
        <w:rPr>
          <w:lang w:val="en-GB"/>
        </w:rPr>
      </w:pPr>
      <w:r w:rsidRPr="00061D1E">
        <w:rPr>
          <w:lang w:val="en-GB"/>
        </w:rPr>
        <w:t>In all categories, the results show that generally, business people understand the importance of targeting as a wa</w:t>
      </w:r>
      <w:r w:rsidR="003D6BFD">
        <w:rPr>
          <w:lang w:val="en-GB"/>
        </w:rPr>
        <w:t>y of rewarding loyal customers</w:t>
      </w:r>
      <w:r w:rsidR="003D6BFD">
        <w:rPr>
          <w:rFonts w:hint="eastAsia"/>
          <w:lang w:val="en-GB"/>
        </w:rPr>
        <w:t>,</w:t>
      </w:r>
      <w:r w:rsidRPr="00061D1E">
        <w:rPr>
          <w:lang w:val="en-GB"/>
        </w:rPr>
        <w:t xml:space="preserve"> 92.3% of certificate holders tailor promotions on those customers that give them continuous business. The same trend can be observed in diploma holders (88.9%), degree holders (64.7%), master’s holders (77.8%), and even those without any qualifications (71.7%).</w:t>
      </w:r>
    </w:p>
    <w:p w:rsidR="00061D1E" w:rsidRPr="00061D1E" w:rsidRDefault="00061D1E" w:rsidP="004473EE">
      <w:pPr>
        <w:pStyle w:val="-10"/>
        <w:ind w:firstLine="420"/>
        <w:rPr>
          <w:lang w:val="en-GB"/>
        </w:rPr>
      </w:pPr>
      <w:r w:rsidRPr="00061D1E">
        <w:rPr>
          <w:lang w:val="en-GB"/>
        </w:rPr>
        <w:t>It is interesting to note that most owners and managers have a number of incentives that they</w:t>
      </w:r>
      <w:r w:rsidR="00392FD4">
        <w:rPr>
          <w:lang w:val="en-GB"/>
        </w:rPr>
        <w:t xml:space="preserve"> </w:t>
      </w:r>
      <w:r w:rsidR="004473EE">
        <w:rPr>
          <w:lang w:val="en-GB"/>
        </w:rPr>
        <w:t>used</w:t>
      </w:r>
      <w:r w:rsidR="00392FD4">
        <w:rPr>
          <w:lang w:val="en-GB"/>
        </w:rPr>
        <w:t xml:space="preserve"> to retain their customers.</w:t>
      </w:r>
      <w:r w:rsidRPr="00061D1E">
        <w:rPr>
          <w:lang w:val="en-GB"/>
        </w:rPr>
        <w:t xml:space="preserve"> Hair Salons offer free service after is a customer visits the</w:t>
      </w:r>
      <w:r w:rsidR="00DF09B0">
        <w:rPr>
          <w:lang w:val="en-GB"/>
        </w:rPr>
        <w:t>m for about four to five times.</w:t>
      </w:r>
      <w:r w:rsidRPr="00061D1E">
        <w:rPr>
          <w:lang w:val="en-GB"/>
        </w:rPr>
        <w:t xml:space="preserve"> The same salons show adaptability to customer ch</w:t>
      </w:r>
      <w:r w:rsidR="00D6754A">
        <w:rPr>
          <w:lang w:val="en-GB"/>
        </w:rPr>
        <w:t xml:space="preserve">anging hair styles or fashion. </w:t>
      </w:r>
      <w:r w:rsidRPr="00061D1E">
        <w:rPr>
          <w:lang w:val="en-GB"/>
        </w:rPr>
        <w:t>The same can also</w:t>
      </w:r>
      <w:r w:rsidR="00D6754A">
        <w:rPr>
          <w:lang w:val="en-GB"/>
        </w:rPr>
        <w:t xml:space="preserve"> be said about the car washes. </w:t>
      </w:r>
      <w:r w:rsidRPr="00061D1E">
        <w:rPr>
          <w:lang w:val="en-GB"/>
        </w:rPr>
        <w:t>Those who are into retailing indicated that they offer some month-end specials for the customers</w:t>
      </w:r>
      <w:r w:rsidR="00D6754A">
        <w:rPr>
          <w:lang w:val="en-GB"/>
        </w:rPr>
        <w:t xml:space="preserve"> that give them more business. </w:t>
      </w:r>
      <w:r w:rsidRPr="00061D1E">
        <w:rPr>
          <w:lang w:val="en-GB"/>
        </w:rPr>
        <w:t>Results also show that those into health (opticians) offer free consultat</w:t>
      </w:r>
      <w:r w:rsidR="00D6754A">
        <w:rPr>
          <w:lang w:val="en-GB"/>
        </w:rPr>
        <w:t>ion to their regular customers.</w:t>
      </w:r>
      <w:r w:rsidRPr="00061D1E">
        <w:rPr>
          <w:lang w:val="en-GB"/>
        </w:rPr>
        <w:t xml:space="preserve"> However, the rest only give incentives or offer presents during the festive season especially </w:t>
      </w:r>
      <w:r w:rsidRPr="00061D1E">
        <w:rPr>
          <w:lang w:val="en-GB"/>
        </w:rPr>
        <w:lastRenderedPageBreak/>
        <w:t>over the Christmas holidays.</w:t>
      </w:r>
    </w:p>
    <w:p w:rsidR="00061D1E" w:rsidRPr="00061D1E" w:rsidRDefault="00061D1E" w:rsidP="00061D1E">
      <w:pPr>
        <w:pStyle w:val="-2"/>
        <w:spacing w:before="62"/>
        <w:rPr>
          <w:lang w:val="en-GB"/>
        </w:rPr>
      </w:pPr>
      <w:r w:rsidRPr="00061D1E">
        <w:rPr>
          <w:lang w:val="en-GB"/>
        </w:rPr>
        <w:t xml:space="preserve">Customer </w:t>
      </w:r>
      <w:r w:rsidR="00C5138B" w:rsidRPr="00061D1E">
        <w:rPr>
          <w:lang w:val="en-GB"/>
        </w:rPr>
        <w:t>S</w:t>
      </w:r>
      <w:r w:rsidRPr="00061D1E">
        <w:rPr>
          <w:lang w:val="en-GB"/>
        </w:rPr>
        <w:t xml:space="preserve">uggestions and </w:t>
      </w:r>
      <w:r w:rsidR="00C5138B" w:rsidRPr="00061D1E">
        <w:rPr>
          <w:lang w:val="en-GB"/>
        </w:rPr>
        <w:t>F</w:t>
      </w:r>
      <w:r w:rsidRPr="00061D1E">
        <w:rPr>
          <w:lang w:val="en-GB"/>
        </w:rPr>
        <w:t>ollow-ups</w:t>
      </w:r>
    </w:p>
    <w:p w:rsidR="009E40CF" w:rsidRPr="004473EE" w:rsidRDefault="00061D1E" w:rsidP="009569A7">
      <w:pPr>
        <w:pStyle w:val="-10"/>
        <w:ind w:firstLine="420"/>
        <w:rPr>
          <w:rFonts w:eastAsiaTheme="minorEastAsia"/>
          <w:lang w:val="en-GB"/>
        </w:rPr>
      </w:pPr>
      <w:r w:rsidRPr="00061D1E">
        <w:rPr>
          <w:rFonts w:eastAsia="MS Mincho"/>
          <w:lang w:val="en-GB"/>
        </w:rPr>
        <w:t>There was almost a 100% agreement on this that small firms allow their customers to air out their views an</w:t>
      </w:r>
      <w:r w:rsidR="00F77F4D">
        <w:rPr>
          <w:rFonts w:eastAsia="MS Mincho"/>
          <w:lang w:val="en-GB"/>
        </w:rPr>
        <w:t xml:space="preserve">d suggestions in improving RM. </w:t>
      </w:r>
      <w:r w:rsidRPr="00061D1E">
        <w:rPr>
          <w:rFonts w:eastAsia="MS Mincho"/>
          <w:lang w:val="en-GB"/>
        </w:rPr>
        <w:t>Some small firms indicated that they even visit their customers at home. This is more prevalent among those who operate car washes, tailors of garments (manufact</w:t>
      </w:r>
      <w:r w:rsidR="009C79C6">
        <w:rPr>
          <w:rFonts w:eastAsia="MS Mincho"/>
          <w:lang w:val="en-GB"/>
        </w:rPr>
        <w:t xml:space="preserve">urers), and health facilities. </w:t>
      </w:r>
      <w:r w:rsidRPr="00061D1E">
        <w:rPr>
          <w:rFonts w:eastAsia="MS Mincho"/>
          <w:lang w:val="en-GB"/>
        </w:rPr>
        <w:t xml:space="preserve">These are also the few who use mobile Internet. </w:t>
      </w:r>
      <w:r w:rsidR="009569A7">
        <w:t xml:space="preserve">Kotler, Keller, Koshy, </w:t>
      </w:r>
      <w:r w:rsidR="009569A7">
        <w:rPr>
          <w:rFonts w:hint="eastAsia"/>
        </w:rPr>
        <w:t>and</w:t>
      </w:r>
      <w:r w:rsidR="009569A7">
        <w:t xml:space="preserve"> Jha</w:t>
      </w:r>
      <w:r w:rsidRPr="00061D1E">
        <w:rPr>
          <w:rFonts w:eastAsia="MS Mincho"/>
          <w:lang w:val="en-GB"/>
        </w:rPr>
        <w:t xml:space="preserve"> (2007) noted that</w:t>
      </w:r>
      <w:r w:rsidR="004473EE">
        <w:rPr>
          <w:rFonts w:eastAsiaTheme="minorEastAsia" w:hint="eastAsia"/>
          <w:lang w:val="en-GB"/>
        </w:rPr>
        <w:t>:</w:t>
      </w:r>
    </w:p>
    <w:p w:rsidR="00061D1E" w:rsidRPr="00061D1E" w:rsidRDefault="00061D1E" w:rsidP="009E40CF">
      <w:pPr>
        <w:pStyle w:val="2011-17"/>
        <w:spacing w:before="156" w:after="156"/>
        <w:ind w:left="525" w:firstLine="360"/>
        <w:rPr>
          <w:lang w:val="en-GB"/>
        </w:rPr>
      </w:pPr>
      <w:r w:rsidRPr="00061D1E">
        <w:rPr>
          <w:lang w:val="en-GB"/>
        </w:rPr>
        <w:t xml:space="preserve">Salespeople working with key customers must do more than call when they think customers </w:t>
      </w:r>
      <w:r w:rsidR="009E40CF">
        <w:rPr>
          <w:lang w:val="en-GB"/>
        </w:rPr>
        <w:t xml:space="preserve">might be ready to place order. </w:t>
      </w:r>
      <w:r w:rsidRPr="00061D1E">
        <w:rPr>
          <w:lang w:val="en-GB"/>
        </w:rPr>
        <w:t>They should call or visit at the other times and offer free services, take customers to dinner, and make us</w:t>
      </w:r>
      <w:r w:rsidR="009E40CF">
        <w:rPr>
          <w:lang w:val="en-GB"/>
        </w:rPr>
        <w:t>eful suggestions about business</w:t>
      </w:r>
      <w:r w:rsidR="009E40CF">
        <w:rPr>
          <w:rFonts w:hint="eastAsia"/>
          <w:lang w:val="en-GB"/>
        </w:rPr>
        <w:t>.</w:t>
      </w:r>
      <w:r w:rsidRPr="00061D1E">
        <w:rPr>
          <w:lang w:val="en-GB"/>
        </w:rPr>
        <w:t xml:space="preserve"> (p.</w:t>
      </w:r>
      <w:r w:rsidR="009E40CF">
        <w:rPr>
          <w:rFonts w:hint="eastAsia"/>
          <w:lang w:val="en-GB"/>
        </w:rPr>
        <w:t xml:space="preserve"> </w:t>
      </w:r>
      <w:r w:rsidR="009E40CF">
        <w:rPr>
          <w:lang w:val="en-GB"/>
        </w:rPr>
        <w:t>525)</w:t>
      </w:r>
    </w:p>
    <w:p w:rsidR="00061D1E" w:rsidRPr="00061D1E" w:rsidRDefault="00061D1E" w:rsidP="00061D1E">
      <w:pPr>
        <w:pStyle w:val="-2"/>
        <w:spacing w:before="62"/>
        <w:rPr>
          <w:iCs/>
          <w:lang w:val="en-GB"/>
        </w:rPr>
      </w:pPr>
      <w:r w:rsidRPr="00061D1E">
        <w:rPr>
          <w:lang w:val="en-GB"/>
        </w:rPr>
        <w:t>Communications</w:t>
      </w:r>
    </w:p>
    <w:p w:rsidR="00061D1E" w:rsidRPr="00061D1E" w:rsidRDefault="00061D1E" w:rsidP="00C9085E">
      <w:pPr>
        <w:pStyle w:val="-10"/>
        <w:ind w:firstLine="420"/>
        <w:rPr>
          <w:lang w:val="en-GB"/>
        </w:rPr>
      </w:pPr>
      <w:r w:rsidRPr="009C26B5">
        <w:rPr>
          <w:lang w:val="en-GB"/>
        </w:rPr>
        <w:t>Most of the business owners in Francistown indicated that they communicate with their customers a</w:t>
      </w:r>
      <w:r w:rsidRPr="00061D1E">
        <w:rPr>
          <w:lang w:val="en-GB"/>
        </w:rPr>
        <w:t>s often as po</w:t>
      </w:r>
      <w:r>
        <w:rPr>
          <w:rFonts w:hint="eastAsia"/>
          <w:lang w:val="en-GB"/>
        </w:rPr>
        <w:t>s</w:t>
      </w:r>
      <w:r w:rsidRPr="00061D1E">
        <w:rPr>
          <w:lang w:val="en-GB"/>
        </w:rPr>
        <w:t>sible, but further probes indicate that this is with regular customers who will be enquiring about the availability of certain goods they n</w:t>
      </w:r>
      <w:r w:rsidR="009C26B5">
        <w:rPr>
          <w:lang w:val="en-GB"/>
        </w:rPr>
        <w:t xml:space="preserve">eed. </w:t>
      </w:r>
      <w:r w:rsidRPr="00061D1E">
        <w:rPr>
          <w:lang w:val="en-GB"/>
        </w:rPr>
        <w:t>The owners hardly contact their customers any other time, and most are not concerned with having customer profiles except for the fe</w:t>
      </w:r>
      <w:r w:rsidR="009C26B5">
        <w:rPr>
          <w:lang w:val="en-GB"/>
        </w:rPr>
        <w:t>w that buy in large quantities.</w:t>
      </w:r>
      <w:r w:rsidRPr="00061D1E">
        <w:rPr>
          <w:lang w:val="en-GB"/>
        </w:rPr>
        <w:t xml:space="preserve"> The owners hardly make use of either direct responses via the radios or television or using the </w:t>
      </w:r>
      <w:r w:rsidR="009C26B5">
        <w:rPr>
          <w:lang w:val="en-GB"/>
        </w:rPr>
        <w:t>local newspapers and magazines.</w:t>
      </w:r>
      <w:r w:rsidRPr="00061D1E">
        <w:rPr>
          <w:lang w:val="en-GB"/>
        </w:rPr>
        <w:t xml:space="preserve"> Francistown has “The Advertiser” and “The Northern” magazines which are distributed weekly, but most of the small firms do not use these. However, internal communication is strong: managers, owners</w:t>
      </w:r>
      <w:r w:rsidR="009C26B5">
        <w:rPr>
          <w:rFonts w:hint="eastAsia"/>
          <w:lang w:val="en-GB"/>
        </w:rPr>
        <w:t>,</w:t>
      </w:r>
      <w:r w:rsidRPr="00061D1E">
        <w:rPr>
          <w:lang w:val="en-GB"/>
        </w:rPr>
        <w:t xml:space="preserve"> and their staff always communicate business related issues from time to time as is supported by our results. These findings are described </w:t>
      </w:r>
      <w:r w:rsidR="00C9085E">
        <w:rPr>
          <w:rFonts w:hint="eastAsia"/>
          <w:lang w:val="en-GB"/>
        </w:rPr>
        <w:t>in Table 2</w:t>
      </w:r>
      <w:r w:rsidRPr="00061D1E">
        <w:rPr>
          <w:lang w:val="en-GB"/>
        </w:rPr>
        <w:t xml:space="preserve"> according to business owner qualifications.</w:t>
      </w:r>
    </w:p>
    <w:p w:rsidR="00061D1E" w:rsidRPr="00061D1E" w:rsidRDefault="00061D1E" w:rsidP="00061D1E">
      <w:pPr>
        <w:pStyle w:val="-10"/>
        <w:snapToGrid w:val="0"/>
        <w:ind w:firstLineChars="0" w:firstLine="0"/>
        <w:rPr>
          <w:bCs/>
          <w:sz w:val="12"/>
          <w:szCs w:val="12"/>
          <w:lang w:val="en-GB"/>
        </w:rPr>
      </w:pPr>
    </w:p>
    <w:p w:rsidR="00061D1E" w:rsidRPr="00061D1E" w:rsidRDefault="00061D1E" w:rsidP="00061D1E">
      <w:pPr>
        <w:pStyle w:val="-10"/>
        <w:ind w:firstLineChars="0" w:firstLine="0"/>
        <w:rPr>
          <w:bCs/>
          <w:lang w:val="en-GB"/>
        </w:rPr>
      </w:pPr>
      <w:r w:rsidRPr="00061D1E">
        <w:rPr>
          <w:bCs/>
          <w:lang w:val="en-GB"/>
        </w:rPr>
        <w:t>Table 2</w:t>
      </w:r>
    </w:p>
    <w:p w:rsidR="00061D1E" w:rsidRPr="00061D1E" w:rsidRDefault="00061D1E" w:rsidP="00061D1E">
      <w:pPr>
        <w:pStyle w:val="-10"/>
        <w:ind w:firstLineChars="0" w:firstLine="0"/>
        <w:rPr>
          <w:i/>
          <w:iCs/>
          <w:lang w:val="en-GB"/>
        </w:rPr>
      </w:pPr>
      <w:r w:rsidRPr="00061D1E">
        <w:rPr>
          <w:i/>
          <w:iCs/>
          <w:lang w:val="en-GB"/>
        </w:rPr>
        <w:t xml:space="preserve">Responses on </w:t>
      </w:r>
      <w:r w:rsidR="009C26B5" w:rsidRPr="00061D1E">
        <w:rPr>
          <w:i/>
          <w:iCs/>
          <w:lang w:val="en-GB"/>
        </w:rPr>
        <w:t>C</w:t>
      </w:r>
      <w:r w:rsidRPr="00061D1E">
        <w:rPr>
          <w:i/>
          <w:iCs/>
          <w:lang w:val="en-GB"/>
        </w:rPr>
        <w:t>ommunication</w:t>
      </w: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5"/>
        <w:gridCol w:w="7347"/>
      </w:tblGrid>
      <w:tr w:rsidR="00061D1E" w:rsidRPr="00061D1E" w:rsidTr="00061D1E">
        <w:trPr>
          <w:trHeight w:val="255"/>
          <w:jc w:val="center"/>
        </w:trPr>
        <w:tc>
          <w:tcPr>
            <w:tcW w:w="2065" w:type="dxa"/>
            <w:tcMar>
              <w:left w:w="28" w:type="dxa"/>
              <w:right w:w="28" w:type="dxa"/>
            </w:tcMar>
            <w:vAlign w:val="center"/>
          </w:tcPr>
          <w:p w:rsidR="00061D1E" w:rsidRPr="00061D1E" w:rsidRDefault="00061D1E" w:rsidP="00061D1E">
            <w:pPr>
              <w:pStyle w:val="-10"/>
              <w:adjustRightInd w:val="0"/>
              <w:snapToGrid w:val="0"/>
              <w:ind w:firstLineChars="0" w:firstLine="0"/>
              <w:rPr>
                <w:bCs/>
                <w:sz w:val="18"/>
                <w:szCs w:val="18"/>
                <w:lang w:val="en-GB"/>
              </w:rPr>
            </w:pPr>
            <w:r w:rsidRPr="00061D1E">
              <w:rPr>
                <w:bCs/>
                <w:sz w:val="18"/>
                <w:szCs w:val="18"/>
                <w:lang w:val="en-GB"/>
              </w:rPr>
              <w:t>Qualification</w:t>
            </w:r>
          </w:p>
        </w:tc>
        <w:tc>
          <w:tcPr>
            <w:tcW w:w="7347" w:type="dxa"/>
            <w:tcMar>
              <w:left w:w="28" w:type="dxa"/>
              <w:right w:w="28" w:type="dxa"/>
            </w:tcMar>
            <w:vAlign w:val="center"/>
          </w:tcPr>
          <w:p w:rsidR="00061D1E" w:rsidRPr="00061D1E" w:rsidRDefault="00061D1E" w:rsidP="00061D1E">
            <w:pPr>
              <w:pStyle w:val="-10"/>
              <w:adjustRightInd w:val="0"/>
              <w:snapToGrid w:val="0"/>
              <w:ind w:firstLineChars="0" w:firstLine="0"/>
              <w:rPr>
                <w:bCs/>
                <w:sz w:val="18"/>
                <w:szCs w:val="18"/>
                <w:lang w:val="en-GB"/>
              </w:rPr>
            </w:pPr>
            <w:r w:rsidRPr="00061D1E">
              <w:rPr>
                <w:bCs/>
                <w:sz w:val="18"/>
                <w:szCs w:val="18"/>
                <w:lang w:val="en-GB"/>
              </w:rPr>
              <w:t>Explanation of responses</w:t>
            </w:r>
          </w:p>
        </w:tc>
      </w:tr>
      <w:tr w:rsidR="00061D1E" w:rsidRPr="00061D1E" w:rsidTr="00061D1E">
        <w:trPr>
          <w:trHeight w:val="255"/>
          <w:jc w:val="center"/>
        </w:trPr>
        <w:tc>
          <w:tcPr>
            <w:tcW w:w="2065" w:type="dxa"/>
            <w:tcMar>
              <w:left w:w="28" w:type="dxa"/>
              <w:right w:w="28" w:type="dxa"/>
            </w:tcMar>
            <w:vAlign w:val="center"/>
          </w:tcPr>
          <w:p w:rsidR="00061D1E" w:rsidRPr="00061D1E" w:rsidRDefault="00061D1E" w:rsidP="00061D1E">
            <w:pPr>
              <w:pStyle w:val="-10"/>
              <w:adjustRightInd w:val="0"/>
              <w:snapToGrid w:val="0"/>
              <w:ind w:firstLineChars="0" w:firstLine="0"/>
              <w:rPr>
                <w:bCs/>
                <w:sz w:val="18"/>
                <w:szCs w:val="18"/>
                <w:lang w:val="en-GB"/>
              </w:rPr>
            </w:pPr>
            <w:r w:rsidRPr="00061D1E">
              <w:rPr>
                <w:sz w:val="18"/>
                <w:szCs w:val="18"/>
                <w:lang w:val="en-GB"/>
              </w:rPr>
              <w:t>N</w:t>
            </w:r>
            <w:r w:rsidR="00D61200" w:rsidRPr="00061D1E">
              <w:rPr>
                <w:sz w:val="18"/>
                <w:szCs w:val="18"/>
                <w:lang w:val="en-GB"/>
              </w:rPr>
              <w:t>o qualifications</w:t>
            </w:r>
          </w:p>
          <w:p w:rsidR="00061D1E" w:rsidRPr="00061D1E" w:rsidRDefault="00061D1E" w:rsidP="00061D1E">
            <w:pPr>
              <w:pStyle w:val="-10"/>
              <w:adjustRightInd w:val="0"/>
              <w:snapToGrid w:val="0"/>
              <w:ind w:firstLineChars="0" w:firstLine="0"/>
              <w:rPr>
                <w:bCs/>
                <w:sz w:val="18"/>
                <w:szCs w:val="18"/>
                <w:lang w:val="en-GB"/>
              </w:rPr>
            </w:pPr>
          </w:p>
        </w:tc>
        <w:tc>
          <w:tcPr>
            <w:tcW w:w="7347"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No qualification category produced surprising results. It was expected that most users do not use most modern methods of communication. The results are competent and generally in the same trends with the other categories. The most plausible explanation is that, this is now the work of experience of the companies. Experience was not one of the variables studied in this study; therefore this is beyond the scope of this study.</w:t>
            </w:r>
          </w:p>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No qualification category use: catalogues (30.4%), online (30.2%), mobile (67.4%), direct mail (17.4%), couponing (34.7%), telemarketing (47.8%), e-mail marketing (34.8%), direct resp</w:t>
            </w:r>
            <w:r w:rsidR="001A0AE8">
              <w:rPr>
                <w:sz w:val="18"/>
                <w:szCs w:val="18"/>
                <w:lang w:val="en-GB"/>
              </w:rPr>
              <w:t>onse radio/TV (10.8%), magazine</w:t>
            </w:r>
            <w:r w:rsidRPr="00061D1E">
              <w:rPr>
                <w:sz w:val="18"/>
                <w:szCs w:val="18"/>
                <w:lang w:val="en-GB"/>
              </w:rPr>
              <w:t>/newspapers (41.3%), and out of home (47.8%).</w:t>
            </w:r>
          </w:p>
        </w:tc>
      </w:tr>
      <w:tr w:rsidR="00061D1E" w:rsidRPr="00061D1E" w:rsidTr="00061D1E">
        <w:trPr>
          <w:trHeight w:val="255"/>
          <w:jc w:val="center"/>
        </w:trPr>
        <w:tc>
          <w:tcPr>
            <w:tcW w:w="2065" w:type="dxa"/>
            <w:tcMar>
              <w:left w:w="28" w:type="dxa"/>
              <w:right w:w="28" w:type="dxa"/>
            </w:tcMar>
            <w:vAlign w:val="center"/>
          </w:tcPr>
          <w:p w:rsidR="00061D1E" w:rsidRPr="00061D1E" w:rsidRDefault="00061D1E" w:rsidP="00061D1E">
            <w:pPr>
              <w:pStyle w:val="-10"/>
              <w:adjustRightInd w:val="0"/>
              <w:snapToGrid w:val="0"/>
              <w:ind w:firstLineChars="0" w:firstLine="0"/>
              <w:rPr>
                <w:bCs/>
                <w:sz w:val="18"/>
                <w:szCs w:val="18"/>
                <w:lang w:val="en-GB"/>
              </w:rPr>
            </w:pPr>
            <w:r w:rsidRPr="00061D1E">
              <w:rPr>
                <w:sz w:val="18"/>
                <w:szCs w:val="18"/>
                <w:lang w:val="en-GB"/>
              </w:rPr>
              <w:t>Certificate holders</w:t>
            </w:r>
          </w:p>
          <w:p w:rsidR="00061D1E" w:rsidRPr="00061D1E" w:rsidRDefault="00061D1E" w:rsidP="00061D1E">
            <w:pPr>
              <w:pStyle w:val="-10"/>
              <w:adjustRightInd w:val="0"/>
              <w:snapToGrid w:val="0"/>
              <w:ind w:firstLineChars="0" w:firstLine="0"/>
              <w:rPr>
                <w:sz w:val="18"/>
                <w:szCs w:val="18"/>
                <w:lang w:val="en-GB"/>
              </w:rPr>
            </w:pPr>
          </w:p>
        </w:tc>
        <w:tc>
          <w:tcPr>
            <w:tcW w:w="7347"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The certificate holders do not use direct response television/radio (100%), catalogues (53.9%), direct response magazines/newspapers (53.9%)</w:t>
            </w:r>
            <w:r w:rsidR="00C93373">
              <w:rPr>
                <w:rFonts w:hint="eastAsia"/>
                <w:sz w:val="18"/>
                <w:szCs w:val="18"/>
                <w:lang w:val="en-GB"/>
              </w:rPr>
              <w:t>,</w:t>
            </w:r>
            <w:r w:rsidRPr="00061D1E">
              <w:rPr>
                <w:sz w:val="18"/>
                <w:szCs w:val="18"/>
                <w:lang w:val="en-GB"/>
              </w:rPr>
              <w:t xml:space="preserve"> direct mail (92.3%), e-marketing (84.6%), bus shelters (69.3%) and are anti internet (69.2%). However, majority of them love the mobile (84.75) and to a certain extent use telemarketing (53.9%</w:t>
            </w:r>
            <w:r w:rsidR="00C93373">
              <w:rPr>
                <w:rFonts w:hint="eastAsia"/>
                <w:sz w:val="18"/>
                <w:szCs w:val="18"/>
                <w:lang w:val="en-GB"/>
              </w:rPr>
              <w:t>).</w:t>
            </w:r>
          </w:p>
        </w:tc>
      </w:tr>
      <w:tr w:rsidR="00061D1E" w:rsidRPr="00061D1E" w:rsidTr="00061D1E">
        <w:trPr>
          <w:trHeight w:val="255"/>
          <w:jc w:val="center"/>
        </w:trPr>
        <w:tc>
          <w:tcPr>
            <w:tcW w:w="2065" w:type="dxa"/>
            <w:tcMar>
              <w:left w:w="28" w:type="dxa"/>
              <w:right w:w="28" w:type="dxa"/>
            </w:tcMar>
            <w:vAlign w:val="center"/>
          </w:tcPr>
          <w:p w:rsidR="00061D1E" w:rsidRPr="00061D1E" w:rsidRDefault="00061D1E" w:rsidP="00061D1E">
            <w:pPr>
              <w:pStyle w:val="-10"/>
              <w:adjustRightInd w:val="0"/>
              <w:snapToGrid w:val="0"/>
              <w:ind w:firstLineChars="0" w:firstLine="0"/>
              <w:rPr>
                <w:bCs/>
                <w:sz w:val="18"/>
                <w:szCs w:val="18"/>
                <w:lang w:val="en-GB"/>
              </w:rPr>
            </w:pPr>
            <w:r w:rsidRPr="00061D1E">
              <w:rPr>
                <w:sz w:val="18"/>
                <w:szCs w:val="18"/>
                <w:lang w:val="en-GB"/>
              </w:rPr>
              <w:t>Diploma</w:t>
            </w:r>
          </w:p>
          <w:p w:rsidR="00061D1E" w:rsidRPr="00061D1E" w:rsidRDefault="00061D1E" w:rsidP="00061D1E">
            <w:pPr>
              <w:pStyle w:val="-10"/>
              <w:adjustRightInd w:val="0"/>
              <w:snapToGrid w:val="0"/>
              <w:ind w:firstLineChars="0" w:firstLine="0"/>
              <w:rPr>
                <w:sz w:val="18"/>
                <w:szCs w:val="18"/>
                <w:lang w:val="en-GB"/>
              </w:rPr>
            </w:pPr>
          </w:p>
        </w:tc>
        <w:tc>
          <w:tcPr>
            <w:tcW w:w="7347"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 xml:space="preserve">Diploma holders are using the following communication strategies: Catalogues (55.5%), Mobile (77.8%), direct mail (33.3%), telemarketing (22.2%), e-marketing (33.3%), direct response magazines/newspapers (55.5%), </w:t>
            </w:r>
            <w:r w:rsidR="00051D6B" w:rsidRPr="00061D1E">
              <w:rPr>
                <w:sz w:val="18"/>
                <w:szCs w:val="18"/>
                <w:lang w:val="en-GB"/>
              </w:rPr>
              <w:t>out of home</w:t>
            </w:r>
            <w:r w:rsidRPr="00061D1E">
              <w:rPr>
                <w:sz w:val="18"/>
                <w:szCs w:val="18"/>
                <w:lang w:val="en-GB"/>
              </w:rPr>
              <w:t xml:space="preserve"> (11.1%). However,</w:t>
            </w:r>
            <w:r w:rsidR="00051D6B">
              <w:rPr>
                <w:rFonts w:hint="eastAsia"/>
                <w:sz w:val="18"/>
                <w:szCs w:val="18"/>
                <w:lang w:val="en-GB"/>
              </w:rPr>
              <w:t xml:space="preserve"> </w:t>
            </w:r>
            <w:r w:rsidRPr="00061D1E">
              <w:rPr>
                <w:sz w:val="18"/>
                <w:szCs w:val="18"/>
                <w:lang w:val="en-GB"/>
              </w:rPr>
              <w:t>0% is using couponing and direct response radio/television. These contrast to what we have in big shops where the managers with diplomas use these methods extensively. This could be explained by the fact that they are probably too cost conscious</w:t>
            </w:r>
            <w:r w:rsidR="00051D6B">
              <w:rPr>
                <w:rFonts w:hint="eastAsia"/>
                <w:sz w:val="18"/>
                <w:szCs w:val="18"/>
                <w:lang w:val="en-GB"/>
              </w:rPr>
              <w:t>.</w:t>
            </w:r>
          </w:p>
        </w:tc>
      </w:tr>
      <w:tr w:rsidR="00061D1E" w:rsidRPr="00061D1E" w:rsidTr="00061D1E">
        <w:trPr>
          <w:trHeight w:val="255"/>
          <w:jc w:val="center"/>
        </w:trPr>
        <w:tc>
          <w:tcPr>
            <w:tcW w:w="2065" w:type="dxa"/>
            <w:tcMar>
              <w:left w:w="28" w:type="dxa"/>
              <w:right w:w="28" w:type="dxa"/>
            </w:tcMar>
            <w:vAlign w:val="center"/>
          </w:tcPr>
          <w:p w:rsidR="00061D1E" w:rsidRPr="00061D1E" w:rsidRDefault="00061D1E" w:rsidP="00061D1E">
            <w:pPr>
              <w:pStyle w:val="-10"/>
              <w:adjustRightInd w:val="0"/>
              <w:snapToGrid w:val="0"/>
              <w:ind w:firstLineChars="0" w:firstLine="0"/>
              <w:rPr>
                <w:bCs/>
                <w:sz w:val="18"/>
                <w:szCs w:val="18"/>
                <w:lang w:val="en-GB"/>
              </w:rPr>
            </w:pPr>
            <w:r w:rsidRPr="00061D1E">
              <w:rPr>
                <w:sz w:val="18"/>
                <w:szCs w:val="18"/>
                <w:lang w:val="en-GB"/>
              </w:rPr>
              <w:t>Degree</w:t>
            </w:r>
          </w:p>
          <w:p w:rsidR="00061D1E" w:rsidRPr="00061D1E" w:rsidRDefault="00061D1E" w:rsidP="00061D1E">
            <w:pPr>
              <w:pStyle w:val="-10"/>
              <w:adjustRightInd w:val="0"/>
              <w:snapToGrid w:val="0"/>
              <w:ind w:firstLineChars="0" w:firstLine="0"/>
              <w:rPr>
                <w:sz w:val="18"/>
                <w:szCs w:val="18"/>
                <w:lang w:val="en-GB"/>
              </w:rPr>
            </w:pPr>
          </w:p>
        </w:tc>
        <w:tc>
          <w:tcPr>
            <w:tcW w:w="7347"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 xml:space="preserve">Degree holders’ use less of catalogues (35.3%) compared to their diploma counterparts. They also use online (29.4%), mobile (76.5%), direct mail (47.1%), </w:t>
            </w:r>
            <w:bookmarkStart w:id="39" w:name="OLE_LINK65"/>
            <w:bookmarkStart w:id="40" w:name="OLE_LINK66"/>
            <w:r w:rsidRPr="00061D1E">
              <w:rPr>
                <w:sz w:val="18"/>
                <w:szCs w:val="18"/>
                <w:lang w:val="en-GB"/>
              </w:rPr>
              <w:t xml:space="preserve">couponing </w:t>
            </w:r>
            <w:bookmarkEnd w:id="39"/>
            <w:bookmarkEnd w:id="40"/>
            <w:r w:rsidRPr="00061D1E">
              <w:rPr>
                <w:sz w:val="18"/>
                <w:szCs w:val="18"/>
                <w:lang w:val="en-GB"/>
              </w:rPr>
              <w:t xml:space="preserve">(17.7%), telemarketing (35.3%), e-marketing (17.6%). 0% are using direct response television/radio, but 47.1% are </w:t>
            </w:r>
            <w:r w:rsidR="00AE1B7D">
              <w:rPr>
                <w:sz w:val="18"/>
                <w:szCs w:val="18"/>
                <w:lang w:val="en-GB"/>
              </w:rPr>
              <w:t>using direct response magazines</w:t>
            </w:r>
            <w:r w:rsidRPr="00061D1E">
              <w:rPr>
                <w:sz w:val="18"/>
                <w:szCs w:val="18"/>
                <w:lang w:val="en-GB"/>
              </w:rPr>
              <w:t xml:space="preserve">/newspapers. Diploma holders use more of </w:t>
            </w:r>
            <w:r w:rsidR="00627B0A" w:rsidRPr="00061D1E">
              <w:rPr>
                <w:sz w:val="18"/>
                <w:szCs w:val="18"/>
                <w:lang w:val="en-GB"/>
              </w:rPr>
              <w:t>out of home</w:t>
            </w:r>
            <w:r w:rsidRPr="00061D1E">
              <w:rPr>
                <w:sz w:val="18"/>
                <w:szCs w:val="18"/>
                <w:lang w:val="en-GB"/>
              </w:rPr>
              <w:t xml:space="preserve"> methods compared to diploma holders (29.4%).</w:t>
            </w:r>
          </w:p>
        </w:tc>
      </w:tr>
      <w:tr w:rsidR="00061D1E" w:rsidRPr="00061D1E" w:rsidTr="00061D1E">
        <w:trPr>
          <w:trHeight w:val="255"/>
          <w:jc w:val="center"/>
        </w:trPr>
        <w:tc>
          <w:tcPr>
            <w:tcW w:w="2065" w:type="dxa"/>
            <w:tcMar>
              <w:left w:w="28" w:type="dxa"/>
              <w:right w:w="28" w:type="dxa"/>
            </w:tcMar>
            <w:vAlign w:val="center"/>
          </w:tcPr>
          <w:p w:rsidR="00061D1E" w:rsidRPr="00061D1E" w:rsidRDefault="00061D1E" w:rsidP="00061D1E">
            <w:pPr>
              <w:pStyle w:val="-10"/>
              <w:adjustRightInd w:val="0"/>
              <w:snapToGrid w:val="0"/>
              <w:ind w:firstLineChars="0" w:firstLine="0"/>
              <w:rPr>
                <w:bCs/>
                <w:sz w:val="18"/>
                <w:szCs w:val="18"/>
                <w:lang w:val="en-GB"/>
              </w:rPr>
            </w:pPr>
            <w:r w:rsidRPr="00061D1E">
              <w:rPr>
                <w:sz w:val="18"/>
                <w:szCs w:val="18"/>
                <w:lang w:val="en-GB"/>
              </w:rPr>
              <w:t>Masters/Doctorate</w:t>
            </w:r>
          </w:p>
          <w:p w:rsidR="00061D1E" w:rsidRPr="00061D1E" w:rsidRDefault="00061D1E" w:rsidP="00061D1E">
            <w:pPr>
              <w:pStyle w:val="-10"/>
              <w:adjustRightInd w:val="0"/>
              <w:snapToGrid w:val="0"/>
              <w:ind w:firstLineChars="0" w:firstLine="0"/>
              <w:rPr>
                <w:sz w:val="18"/>
                <w:szCs w:val="18"/>
                <w:lang w:val="en-GB"/>
              </w:rPr>
            </w:pPr>
          </w:p>
        </w:tc>
        <w:tc>
          <w:tcPr>
            <w:tcW w:w="7347" w:type="dxa"/>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Masters/Doctorate holders use catalogues (44.4%), online (33.3%), mobile (88.9%), direct mail (44.4%), couponing (22.2%), telemarketing (33.3%), e-marketing (33.3%), direct response radio (0%), direct magazines/newspapers (11.1%), out of home (11.1%).</w:t>
            </w:r>
          </w:p>
        </w:tc>
      </w:tr>
    </w:tbl>
    <w:p w:rsidR="00061D1E" w:rsidRPr="00061D1E" w:rsidRDefault="00061D1E" w:rsidP="00061D1E">
      <w:pPr>
        <w:pStyle w:val="-10"/>
        <w:snapToGrid w:val="0"/>
        <w:ind w:firstLineChars="0" w:firstLine="0"/>
        <w:rPr>
          <w:sz w:val="12"/>
          <w:szCs w:val="12"/>
          <w:lang w:val="en-GB"/>
        </w:rPr>
      </w:pPr>
    </w:p>
    <w:p w:rsidR="00BC45FE" w:rsidRDefault="00061D1E" w:rsidP="00061D1E">
      <w:pPr>
        <w:pStyle w:val="-10"/>
        <w:ind w:firstLine="420"/>
        <w:rPr>
          <w:lang w:val="en-GB"/>
        </w:rPr>
      </w:pPr>
      <w:r w:rsidRPr="00061D1E">
        <w:rPr>
          <w:lang w:val="en-GB"/>
        </w:rPr>
        <w:t xml:space="preserve">From these results, it is apparent that communication has to be enhanced and broadened for RM to be effective. </w:t>
      </w:r>
      <w:bookmarkStart w:id="41" w:name="OLE_LINK69"/>
      <w:bookmarkStart w:id="42" w:name="OLE_LINK70"/>
      <w:r w:rsidRPr="00061D1E">
        <w:rPr>
          <w:lang w:val="en-GB"/>
        </w:rPr>
        <w:t>Lamb</w:t>
      </w:r>
      <w:bookmarkEnd w:id="41"/>
      <w:bookmarkEnd w:id="42"/>
      <w:r w:rsidRPr="00061D1E">
        <w:rPr>
          <w:lang w:val="en-GB"/>
        </w:rPr>
        <w:t>, Hair</w:t>
      </w:r>
      <w:r w:rsidR="00BC45FE">
        <w:rPr>
          <w:rFonts w:hint="eastAsia"/>
          <w:lang w:val="en-GB"/>
        </w:rPr>
        <w:t>,</w:t>
      </w:r>
      <w:r w:rsidRPr="00061D1E">
        <w:rPr>
          <w:lang w:val="en-GB"/>
        </w:rPr>
        <w:t xml:space="preserve"> and McDaniel (2004) noted that</w:t>
      </w:r>
      <w:r w:rsidR="00BC45FE">
        <w:rPr>
          <w:rFonts w:hint="eastAsia"/>
          <w:lang w:val="en-GB"/>
        </w:rPr>
        <w:t>:</w:t>
      </w:r>
      <w:r w:rsidRPr="00061D1E">
        <w:rPr>
          <w:lang w:val="en-GB"/>
        </w:rPr>
        <w:t xml:space="preserve"> </w:t>
      </w:r>
    </w:p>
    <w:p w:rsidR="00BC45FE" w:rsidRDefault="00061D1E" w:rsidP="00BC45FE">
      <w:pPr>
        <w:pStyle w:val="2011-17"/>
        <w:spacing w:before="156" w:after="156"/>
        <w:ind w:left="525" w:firstLine="360"/>
        <w:rPr>
          <w:lang w:val="en-GB"/>
        </w:rPr>
      </w:pPr>
      <w:r w:rsidRPr="00061D1E">
        <w:rPr>
          <w:lang w:val="en-GB"/>
        </w:rPr>
        <w:t>RM is a strategy that entails forging long-te</w:t>
      </w:r>
      <w:r w:rsidR="00BC45FE">
        <w:rPr>
          <w:lang w:val="en-GB"/>
        </w:rPr>
        <w:t xml:space="preserve">rm partnership with customers. </w:t>
      </w:r>
      <w:r w:rsidRPr="00061D1E">
        <w:rPr>
          <w:lang w:val="en-GB"/>
        </w:rPr>
        <w:t>It begins with developing a clear understanding of who your customers are, what they value, what they want to buy, and how they prefer to interac</w:t>
      </w:r>
      <w:r w:rsidR="00BC45FE">
        <w:rPr>
          <w:lang w:val="en-GB"/>
        </w:rPr>
        <w:t>t with you and be served by you</w:t>
      </w:r>
      <w:r w:rsidR="00BC45FE">
        <w:rPr>
          <w:rFonts w:hint="eastAsia"/>
          <w:lang w:val="en-GB"/>
        </w:rPr>
        <w:t>.</w:t>
      </w:r>
      <w:r w:rsidR="00BC45FE">
        <w:rPr>
          <w:lang w:val="en-GB"/>
        </w:rPr>
        <w:t xml:space="preserve"> (p.</w:t>
      </w:r>
      <w:r w:rsidR="00BC45FE">
        <w:rPr>
          <w:rFonts w:hint="eastAsia"/>
          <w:lang w:val="en-GB"/>
        </w:rPr>
        <w:t xml:space="preserve"> </w:t>
      </w:r>
      <w:r w:rsidR="00BC45FE">
        <w:rPr>
          <w:lang w:val="en-GB"/>
        </w:rPr>
        <w:t>12)</w:t>
      </w:r>
    </w:p>
    <w:p w:rsidR="00061D1E" w:rsidRPr="00061D1E" w:rsidRDefault="00061D1E" w:rsidP="00061D1E">
      <w:pPr>
        <w:pStyle w:val="-10"/>
        <w:ind w:firstLine="420"/>
        <w:rPr>
          <w:rFonts w:eastAsia="MS Mincho"/>
          <w:lang w:val="en-GB"/>
        </w:rPr>
      </w:pPr>
      <w:r w:rsidRPr="00061D1E">
        <w:rPr>
          <w:lang w:val="en-GB"/>
        </w:rPr>
        <w:t>This means that a number of channels need to be opened so that strong relations are made strong with customers.</w:t>
      </w:r>
    </w:p>
    <w:p w:rsidR="00061D1E" w:rsidRPr="00061D1E" w:rsidRDefault="00061D1E" w:rsidP="00061D1E">
      <w:pPr>
        <w:pStyle w:val="-2"/>
        <w:spacing w:before="62"/>
        <w:rPr>
          <w:lang w:val="en-GB"/>
        </w:rPr>
      </w:pPr>
      <w:r w:rsidRPr="00061D1E">
        <w:rPr>
          <w:lang w:val="en-GB"/>
        </w:rPr>
        <w:t xml:space="preserve">Training of </w:t>
      </w:r>
      <w:r w:rsidR="000548DF" w:rsidRPr="00061D1E">
        <w:rPr>
          <w:lang w:val="en-GB"/>
        </w:rPr>
        <w:t>E</w:t>
      </w:r>
      <w:r w:rsidRPr="00061D1E">
        <w:rPr>
          <w:lang w:val="en-GB"/>
        </w:rPr>
        <w:t>mployees</w:t>
      </w:r>
    </w:p>
    <w:p w:rsidR="00061D1E" w:rsidRPr="00061D1E" w:rsidRDefault="00061D1E" w:rsidP="00061D1E">
      <w:pPr>
        <w:pStyle w:val="-10"/>
        <w:ind w:firstLine="420"/>
        <w:rPr>
          <w:lang w:val="en-GB"/>
        </w:rPr>
      </w:pPr>
      <w:r w:rsidRPr="00061D1E">
        <w:rPr>
          <w:lang w:val="en-GB"/>
        </w:rPr>
        <w:t xml:space="preserve">Generally all categories say staff is highly trained in handling customers: certificate holders (84.7%), diploma (88.9%), degree (70.6%), </w:t>
      </w:r>
      <w:r w:rsidR="000548DF" w:rsidRPr="00061D1E">
        <w:rPr>
          <w:lang w:val="en-GB"/>
        </w:rPr>
        <w:t>m</w:t>
      </w:r>
      <w:r w:rsidRPr="00061D1E">
        <w:rPr>
          <w:lang w:val="en-GB"/>
        </w:rPr>
        <w:t>asters/doctorate (88.9</w:t>
      </w:r>
      <w:bookmarkStart w:id="43" w:name="OLE_LINK71"/>
      <w:bookmarkStart w:id="44" w:name="OLE_LINK72"/>
      <w:r w:rsidRPr="00061D1E">
        <w:rPr>
          <w:lang w:val="en-GB"/>
        </w:rPr>
        <w:t>%</w:t>
      </w:r>
      <w:bookmarkEnd w:id="43"/>
      <w:bookmarkEnd w:id="44"/>
      <w:r w:rsidRPr="00061D1E">
        <w:rPr>
          <w:lang w:val="en-GB"/>
        </w:rPr>
        <w:t>)</w:t>
      </w:r>
      <w:r w:rsidR="000548DF">
        <w:rPr>
          <w:rFonts w:hint="eastAsia"/>
          <w:lang w:val="en-GB"/>
        </w:rPr>
        <w:t>,</w:t>
      </w:r>
      <w:r w:rsidRPr="00061D1E">
        <w:rPr>
          <w:lang w:val="en-GB"/>
        </w:rPr>
        <w:t xml:space="preserve"> and no qualifications (80.4</w:t>
      </w:r>
      <w:r w:rsidR="000548DF" w:rsidRPr="00061D1E">
        <w:rPr>
          <w:lang w:val="en-GB"/>
        </w:rPr>
        <w:t>%</w:t>
      </w:r>
      <w:r w:rsidRPr="00061D1E">
        <w:rPr>
          <w:lang w:val="en-GB"/>
        </w:rPr>
        <w:t>). Most of the training that was referred to is in-house training. Most organizations believe that employees can learn on their own how to build relations with customers. Certificate holders (84.7%), diploma (55.5%), degree (70.6%), masters/doctorate (88.8%) and with those without business qualifications (84.8%) saying employees can learn on their own</w:t>
      </w:r>
    </w:p>
    <w:p w:rsidR="00061D1E" w:rsidRPr="00061D1E" w:rsidRDefault="00061D1E" w:rsidP="00061D1E">
      <w:pPr>
        <w:pStyle w:val="-10"/>
        <w:ind w:firstLine="420"/>
        <w:rPr>
          <w:lang w:val="en-GB"/>
        </w:rPr>
      </w:pPr>
      <w:r w:rsidRPr="00061D1E">
        <w:rPr>
          <w:lang w:val="en-GB"/>
        </w:rPr>
        <w:t xml:space="preserve">Here are also responses on continuous staff development, firms holding meetings every morning before they start work to </w:t>
      </w:r>
      <w:bookmarkStart w:id="45" w:name="OLE_LINK73"/>
      <w:bookmarkStart w:id="46" w:name="OLE_LINK74"/>
      <w:r w:rsidRPr="00061D1E">
        <w:rPr>
          <w:lang w:val="en-GB"/>
        </w:rPr>
        <w:t xml:space="preserve">strategize </w:t>
      </w:r>
      <w:bookmarkEnd w:id="45"/>
      <w:bookmarkEnd w:id="46"/>
      <w:r w:rsidRPr="00061D1E">
        <w:rPr>
          <w:lang w:val="en-GB"/>
        </w:rPr>
        <w:t>customer handling techniques: certificate (61.6%), diploma (44.4%), degree (41.1%), masters/doctorate (77.8%)</w:t>
      </w:r>
      <w:r w:rsidR="00EF1E56">
        <w:rPr>
          <w:rFonts w:hint="eastAsia"/>
          <w:lang w:val="en-GB"/>
        </w:rPr>
        <w:t>,</w:t>
      </w:r>
      <w:r w:rsidRPr="00061D1E">
        <w:rPr>
          <w:lang w:val="en-GB"/>
        </w:rPr>
        <w:t xml:space="preserve"> and no qualification (60.9%).</w:t>
      </w:r>
    </w:p>
    <w:p w:rsidR="00061D1E" w:rsidRPr="00061D1E" w:rsidRDefault="00061D1E" w:rsidP="00061D1E">
      <w:pPr>
        <w:pStyle w:val="-10"/>
        <w:ind w:firstLine="420"/>
        <w:rPr>
          <w:lang w:val="en-GB"/>
        </w:rPr>
      </w:pPr>
      <w:r w:rsidRPr="00061D1E">
        <w:rPr>
          <w:lang w:val="en-GB"/>
        </w:rPr>
        <w:t xml:space="preserve">It was observed during the interviews that the training for most workers is internal, and is done when the need arises. Given that most employees do not possess business related qualifications, training should encompass all things about customer care. According to </w:t>
      </w:r>
      <w:bookmarkStart w:id="47" w:name="OLE_LINK75"/>
      <w:bookmarkStart w:id="48" w:name="OLE_LINK76"/>
      <w:r w:rsidRPr="00061D1E">
        <w:rPr>
          <w:lang w:val="en-GB"/>
        </w:rPr>
        <w:t>Kurtz</w:t>
      </w:r>
      <w:bookmarkEnd w:id="47"/>
      <w:bookmarkEnd w:id="48"/>
      <w:r w:rsidRPr="00061D1E">
        <w:rPr>
          <w:lang w:val="en-GB"/>
        </w:rPr>
        <w:t xml:space="preserve"> and Boone (2006), they noted that “Rela</w:t>
      </w:r>
      <w:r w:rsidR="001D004C" w:rsidRPr="00061D1E">
        <w:rPr>
          <w:lang w:val="en-GB"/>
        </w:rPr>
        <w:t xml:space="preserve">tionship marketing </w:t>
      </w:r>
      <w:r w:rsidRPr="00061D1E">
        <w:rPr>
          <w:lang w:val="en-GB"/>
        </w:rPr>
        <w:t>does not rest entirely on information technology; it also incorporates good manners, or etiquette, such as greeting people properly, with a firm handshake” (p.</w:t>
      </w:r>
      <w:r w:rsidR="00023D28">
        <w:rPr>
          <w:rFonts w:hint="eastAsia"/>
          <w:lang w:val="en-GB"/>
        </w:rPr>
        <w:t xml:space="preserve"> </w:t>
      </w:r>
      <w:r w:rsidRPr="00061D1E">
        <w:rPr>
          <w:lang w:val="en-GB"/>
        </w:rPr>
        <w:t>27).</w:t>
      </w:r>
    </w:p>
    <w:p w:rsidR="00061D1E" w:rsidRPr="00061D1E" w:rsidRDefault="00061D1E" w:rsidP="00282921">
      <w:pPr>
        <w:pStyle w:val="-10"/>
        <w:ind w:firstLine="420"/>
        <w:rPr>
          <w:lang w:val="en-GB"/>
        </w:rPr>
      </w:pPr>
      <w:r w:rsidRPr="00061D1E">
        <w:rPr>
          <w:lang w:val="en-GB"/>
        </w:rPr>
        <w:t>It was noted during the questionnaire process and interviews that management involvement of managers is on basic principles about keeping the business going. They hardly work on creating the organizational vision, mission statement</w:t>
      </w:r>
      <w:r w:rsidR="00557F60">
        <w:rPr>
          <w:rFonts w:hint="eastAsia"/>
          <w:lang w:val="en-GB"/>
        </w:rPr>
        <w:t>,</w:t>
      </w:r>
      <w:r w:rsidRPr="00061D1E">
        <w:rPr>
          <w:lang w:val="en-GB"/>
        </w:rPr>
        <w:t xml:space="preserve"> and company objectives that someone can easily read on visiting their offices. Unlike big businesses, on entering management offices one easily reads these. This is important in constantly reminding all stakeholders about the purposes of being in business. Cook (2011) </w:t>
      </w:r>
      <w:r w:rsidR="00282921" w:rsidRPr="00282921">
        <w:rPr>
          <w:lang w:val="en-GB"/>
        </w:rPr>
        <w:t>emphasized</w:t>
      </w:r>
      <w:r w:rsidRPr="00061D1E">
        <w:rPr>
          <w:lang w:val="en-GB"/>
        </w:rPr>
        <w:t xml:space="preserve"> this point by saying thus “The approach which many organizations adopt in formulating a customer service strategy can be outlined as follows; link to vision, values and corporate objectives” (p.</w:t>
      </w:r>
      <w:r w:rsidR="00282921">
        <w:rPr>
          <w:rFonts w:hint="eastAsia"/>
          <w:lang w:val="en-GB"/>
        </w:rPr>
        <w:t xml:space="preserve"> </w:t>
      </w:r>
      <w:r w:rsidRPr="00061D1E">
        <w:rPr>
          <w:lang w:val="en-GB"/>
        </w:rPr>
        <w:t>51).</w:t>
      </w:r>
    </w:p>
    <w:p w:rsidR="00061D1E" w:rsidRPr="00061D1E" w:rsidRDefault="00061D1E" w:rsidP="00061D1E">
      <w:pPr>
        <w:pStyle w:val="-2"/>
        <w:spacing w:before="62"/>
        <w:rPr>
          <w:lang w:val="en-GB"/>
        </w:rPr>
      </w:pPr>
      <w:r w:rsidRPr="00061D1E">
        <w:rPr>
          <w:lang w:val="en-GB"/>
        </w:rPr>
        <w:t>Employee Motivation</w:t>
      </w:r>
    </w:p>
    <w:p w:rsidR="00061D1E" w:rsidRPr="00061D1E" w:rsidRDefault="00061D1E" w:rsidP="005E22E1">
      <w:pPr>
        <w:pStyle w:val="-10"/>
        <w:ind w:firstLine="420"/>
        <w:rPr>
          <w:highlight w:val="yellow"/>
          <w:lang w:val="en-GB"/>
        </w:rPr>
      </w:pPr>
      <w:r w:rsidRPr="00061D1E">
        <w:rPr>
          <w:lang w:val="en-GB"/>
        </w:rPr>
        <w:t xml:space="preserve">The firm offers small tokens/rewards to motivate staff improve their attitudes to customer care. The results showed greater support of this: </w:t>
      </w:r>
      <w:r w:rsidR="00271827" w:rsidRPr="00061D1E">
        <w:rPr>
          <w:lang w:val="en-GB"/>
        </w:rPr>
        <w:t>certificate holders</w:t>
      </w:r>
      <w:r w:rsidRPr="00061D1E">
        <w:rPr>
          <w:lang w:val="en-GB"/>
        </w:rPr>
        <w:t xml:space="preserve"> (84.7%), diploma (88.9%), degree (82.3%), masters/doctorate </w:t>
      </w:r>
      <w:r w:rsidRPr="004473EE">
        <w:rPr>
          <w:spacing w:val="2"/>
          <w:lang w:val="en-GB"/>
        </w:rPr>
        <w:t>(66.6%)</w:t>
      </w:r>
      <w:r w:rsidR="00271827" w:rsidRPr="004473EE">
        <w:rPr>
          <w:rFonts w:hint="eastAsia"/>
          <w:spacing w:val="2"/>
          <w:lang w:val="en-GB"/>
        </w:rPr>
        <w:t>,</w:t>
      </w:r>
      <w:r w:rsidRPr="004473EE">
        <w:rPr>
          <w:spacing w:val="2"/>
          <w:lang w:val="en-GB"/>
        </w:rPr>
        <w:t xml:space="preserve"> and no qualification (69.6%) </w:t>
      </w:r>
      <w:r w:rsidR="00C3623D" w:rsidRPr="004473EE">
        <w:rPr>
          <w:rFonts w:hint="eastAsia"/>
          <w:spacing w:val="2"/>
          <w:lang w:val="en-GB"/>
        </w:rPr>
        <w:t xml:space="preserve">(see Figure 2) </w:t>
      </w:r>
      <w:r w:rsidRPr="004473EE">
        <w:rPr>
          <w:spacing w:val="2"/>
          <w:lang w:val="en-GB"/>
        </w:rPr>
        <w:t>say they are offering small tokens to motivate staff. Fig</w:t>
      </w:r>
      <w:r w:rsidR="005E22E1" w:rsidRPr="004473EE">
        <w:rPr>
          <w:rFonts w:hint="eastAsia"/>
          <w:spacing w:val="2"/>
          <w:lang w:val="en-GB"/>
        </w:rPr>
        <w:t>ure</w:t>
      </w:r>
      <w:r w:rsidRPr="004473EE">
        <w:rPr>
          <w:spacing w:val="2"/>
          <w:lang w:val="en-GB"/>
        </w:rPr>
        <w:t xml:space="preserve"> 2 </w:t>
      </w:r>
      <w:r w:rsidRPr="00061D1E">
        <w:rPr>
          <w:lang w:val="en-GB"/>
        </w:rPr>
        <w:t>shows that all categories agree that their firms offer employee motivation in almost equal proportions. The levels of motivation are also enhanced by the empowering of employees to solve customer problems (which is also consistent with the offer of tokens</w:t>
      </w:r>
      <w:r w:rsidR="004473EE">
        <w:rPr>
          <w:rFonts w:hint="eastAsia"/>
          <w:lang w:val="en-GB"/>
        </w:rPr>
        <w:t>)</w:t>
      </w:r>
      <w:r w:rsidR="008B0B9C">
        <w:rPr>
          <w:rFonts w:hint="eastAsia"/>
          <w:lang w:val="en-GB"/>
        </w:rPr>
        <w:t>.</w:t>
      </w:r>
    </w:p>
    <w:p w:rsidR="00061D1E" w:rsidRPr="00061D1E" w:rsidRDefault="00061D1E" w:rsidP="00061D1E">
      <w:pPr>
        <w:pStyle w:val="-10"/>
        <w:ind w:firstLine="420"/>
        <w:rPr>
          <w:lang w:val="en-GB"/>
        </w:rPr>
      </w:pPr>
      <w:r w:rsidRPr="00061D1E">
        <w:rPr>
          <w:lang w:val="en-GB"/>
        </w:rPr>
        <w:t>Some of the items mentioned by the owners and managers to motivate their employees by offering transport to and from work, and allowing their workers to buy th</w:t>
      </w:r>
      <w:r w:rsidR="005731DE">
        <w:rPr>
          <w:lang w:val="en-GB"/>
        </w:rPr>
        <w:t>eir products at reduced prices.</w:t>
      </w:r>
      <w:r w:rsidRPr="00061D1E">
        <w:rPr>
          <w:lang w:val="en-GB"/>
        </w:rPr>
        <w:t xml:space="preserve"> They also offer bonus at the end of the year, and sometimes give</w:t>
      </w:r>
      <w:r w:rsidR="00160CE6">
        <w:rPr>
          <w:lang w:val="en-GB"/>
        </w:rPr>
        <w:t xml:space="preserve"> the workers some food hampers.</w:t>
      </w:r>
      <w:r w:rsidRPr="00061D1E">
        <w:rPr>
          <w:lang w:val="en-GB"/>
        </w:rPr>
        <w:t xml:space="preserve"> Some indicated that they </w:t>
      </w:r>
      <w:r w:rsidRPr="00061D1E">
        <w:rPr>
          <w:lang w:val="en-GB"/>
        </w:rPr>
        <w:lastRenderedPageBreak/>
        <w:t>review and increase th</w:t>
      </w:r>
      <w:r w:rsidR="00160CE6">
        <w:rPr>
          <w:lang w:val="en-GB"/>
        </w:rPr>
        <w:t xml:space="preserve">e salaries of their employees. </w:t>
      </w:r>
      <w:r w:rsidRPr="00061D1E">
        <w:rPr>
          <w:lang w:val="en-GB"/>
        </w:rPr>
        <w:t>Sadly, however, some retail outlets said they offered these incentives when they were initially opening the shop, and have since stopped doing so.</w:t>
      </w:r>
    </w:p>
    <w:p w:rsidR="00061D1E" w:rsidRPr="00061D1E" w:rsidRDefault="00061D1E" w:rsidP="00061D1E">
      <w:pPr>
        <w:pStyle w:val="-10"/>
        <w:snapToGrid w:val="0"/>
        <w:ind w:firstLineChars="0" w:firstLine="0"/>
        <w:rPr>
          <w:sz w:val="12"/>
          <w:szCs w:val="12"/>
          <w:lang w:val="en-GB"/>
        </w:rPr>
      </w:pPr>
    </w:p>
    <w:p w:rsidR="00061D1E" w:rsidRPr="00061D1E" w:rsidRDefault="00061D1E" w:rsidP="00061D1E">
      <w:pPr>
        <w:pStyle w:val="-10"/>
        <w:ind w:firstLineChars="0" w:firstLine="0"/>
        <w:jc w:val="center"/>
        <w:rPr>
          <w:lang w:val="en-GB"/>
        </w:rPr>
      </w:pPr>
      <w:r w:rsidRPr="00061D1E">
        <w:rPr>
          <w:noProof/>
          <w:lang w:eastAsia="en-US"/>
        </w:rPr>
        <w:drawing>
          <wp:inline distT="0" distB="0" distL="0" distR="0">
            <wp:extent cx="5947410" cy="4019550"/>
            <wp:effectExtent l="19050" t="0" r="1524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61D1E" w:rsidRPr="00061D1E" w:rsidRDefault="00061D1E" w:rsidP="00061D1E">
      <w:pPr>
        <w:pStyle w:val="-10"/>
        <w:ind w:firstLineChars="0" w:firstLine="0"/>
        <w:jc w:val="center"/>
        <w:rPr>
          <w:sz w:val="18"/>
          <w:lang w:val="en-GB"/>
        </w:rPr>
      </w:pPr>
      <w:r w:rsidRPr="00061D1E">
        <w:rPr>
          <w:i/>
          <w:sz w:val="18"/>
          <w:lang w:val="en-GB"/>
        </w:rPr>
        <w:t>Fig</w:t>
      </w:r>
      <w:r w:rsidRPr="00061D1E">
        <w:rPr>
          <w:rFonts w:hint="eastAsia"/>
          <w:i/>
          <w:sz w:val="18"/>
          <w:lang w:val="en-GB"/>
        </w:rPr>
        <w:t>ure</w:t>
      </w:r>
      <w:r w:rsidRPr="00061D1E">
        <w:rPr>
          <w:i/>
          <w:sz w:val="18"/>
          <w:lang w:val="en-GB"/>
        </w:rPr>
        <w:t xml:space="preserve"> 2</w:t>
      </w:r>
      <w:r w:rsidRPr="00061D1E">
        <w:rPr>
          <w:rFonts w:hint="eastAsia"/>
          <w:i/>
          <w:sz w:val="18"/>
          <w:lang w:val="en-GB"/>
        </w:rPr>
        <w:t>.</w:t>
      </w:r>
      <w:r>
        <w:rPr>
          <w:rFonts w:hint="eastAsia"/>
          <w:sz w:val="18"/>
          <w:lang w:val="en-GB"/>
        </w:rPr>
        <w:t xml:space="preserve"> </w:t>
      </w:r>
      <w:r w:rsidRPr="00061D1E">
        <w:rPr>
          <w:sz w:val="18"/>
          <w:lang w:val="en-GB"/>
        </w:rPr>
        <w:t>Employee motivation response level</w:t>
      </w:r>
      <w:r>
        <w:rPr>
          <w:rFonts w:hint="eastAsia"/>
          <w:sz w:val="18"/>
          <w:lang w:val="en-GB"/>
        </w:rPr>
        <w:t>.</w:t>
      </w:r>
    </w:p>
    <w:p w:rsidR="00C3623D" w:rsidRPr="00C3623D" w:rsidRDefault="00C3623D" w:rsidP="00C3623D">
      <w:pPr>
        <w:pStyle w:val="-10"/>
        <w:snapToGrid w:val="0"/>
        <w:ind w:firstLineChars="0" w:firstLine="0"/>
        <w:rPr>
          <w:sz w:val="12"/>
          <w:szCs w:val="12"/>
          <w:lang w:val="en-GB"/>
        </w:rPr>
      </w:pPr>
    </w:p>
    <w:p w:rsidR="00C3623D" w:rsidRPr="00061D1E" w:rsidRDefault="00C3623D" w:rsidP="00C3623D">
      <w:pPr>
        <w:pStyle w:val="-10"/>
        <w:ind w:firstLine="420"/>
        <w:rPr>
          <w:lang w:val="en-GB"/>
        </w:rPr>
      </w:pPr>
      <w:r w:rsidRPr="00061D1E">
        <w:rPr>
          <w:lang w:val="en-GB"/>
        </w:rPr>
        <w:t>Any success of RM needs to be fully s</w:t>
      </w:r>
      <w:r>
        <w:rPr>
          <w:lang w:val="en-GB"/>
        </w:rPr>
        <w:t xml:space="preserve">upported by a happy workforce. </w:t>
      </w:r>
      <w:bookmarkStart w:id="49" w:name="OLE_LINK77"/>
      <w:bookmarkStart w:id="50" w:name="OLE_LINK78"/>
      <w:r w:rsidRPr="00061D1E">
        <w:rPr>
          <w:lang w:val="en-GB"/>
        </w:rPr>
        <w:t>Kurtz</w:t>
      </w:r>
      <w:bookmarkEnd w:id="49"/>
      <w:bookmarkEnd w:id="50"/>
      <w:r w:rsidRPr="00061D1E">
        <w:rPr>
          <w:lang w:val="en-GB"/>
        </w:rPr>
        <w:t xml:space="preserve"> and Boone (2003) further reiterate</w:t>
      </w:r>
      <w:r>
        <w:rPr>
          <w:rFonts w:hint="eastAsia"/>
          <w:lang w:val="en-GB"/>
        </w:rPr>
        <w:t>d</w:t>
      </w:r>
      <w:r w:rsidRPr="00061D1E">
        <w:rPr>
          <w:lang w:val="en-GB"/>
        </w:rPr>
        <w:t xml:space="preserve"> this by saying that “Employees can seldom, if ever, satisfy customers when they themselves are unhappy” (p.</w:t>
      </w:r>
      <w:r>
        <w:rPr>
          <w:rFonts w:hint="eastAsia"/>
          <w:lang w:val="en-GB"/>
        </w:rPr>
        <w:t xml:space="preserve"> </w:t>
      </w:r>
      <w:r>
        <w:rPr>
          <w:lang w:val="en-GB"/>
        </w:rPr>
        <w:t xml:space="preserve">321). </w:t>
      </w:r>
      <w:r w:rsidRPr="00061D1E">
        <w:rPr>
          <w:lang w:val="en-GB"/>
        </w:rPr>
        <w:t>Things which satisfy employees need not be big especially for small firms, but surprises in line with food hampers, lunch offers, and small presents as tokens of appreciation will go a long way</w:t>
      </w:r>
      <w:r>
        <w:rPr>
          <w:lang w:val="en-GB"/>
        </w:rPr>
        <w:t xml:space="preserve"> in satisfying the employees. </w:t>
      </w:r>
      <w:r w:rsidRPr="00061D1E">
        <w:rPr>
          <w:lang w:val="en-GB"/>
        </w:rPr>
        <w:t>Even employee of the month awards without money will always make a difference.</w:t>
      </w:r>
    </w:p>
    <w:p w:rsidR="00C3623D" w:rsidRDefault="00C3623D" w:rsidP="00C3623D">
      <w:pPr>
        <w:pStyle w:val="-10"/>
        <w:ind w:firstLine="420"/>
        <w:rPr>
          <w:lang w:val="en-GB"/>
        </w:rPr>
      </w:pPr>
      <w:r w:rsidRPr="00061D1E">
        <w:rPr>
          <w:lang w:val="en-GB"/>
        </w:rPr>
        <w:t xml:space="preserve">Employees are also motivated by being empowered to solve some </w:t>
      </w:r>
      <w:r>
        <w:rPr>
          <w:lang w:val="en-GB"/>
        </w:rPr>
        <w:t xml:space="preserve">problems brought by customers. </w:t>
      </w:r>
      <w:r w:rsidRPr="00061D1E">
        <w:rPr>
          <w:lang w:val="en-GB"/>
        </w:rPr>
        <w:t>The researchers however found out that whilst employees are allowed to do thi</w:t>
      </w:r>
      <w:r w:rsidRPr="00327E02">
        <w:rPr>
          <w:lang w:val="en-GB"/>
        </w:rPr>
        <w:t>s, this is very much re</w:t>
      </w:r>
      <w:r w:rsidRPr="00061D1E">
        <w:rPr>
          <w:lang w:val="en-GB"/>
        </w:rPr>
        <w:t>str</w:t>
      </w:r>
      <w:r>
        <w:rPr>
          <w:lang w:val="en-GB"/>
        </w:rPr>
        <w:t>icted which is however, normal.</w:t>
      </w:r>
      <w:r w:rsidRPr="00061D1E">
        <w:rPr>
          <w:lang w:val="en-GB"/>
        </w:rPr>
        <w:t xml:space="preserve"> Some indicated that it is only on minor problems, and or under supervision, otherw</w:t>
      </w:r>
      <w:r>
        <w:rPr>
          <w:lang w:val="en-GB"/>
        </w:rPr>
        <w:t>ise management does this alone.</w:t>
      </w:r>
      <w:r w:rsidRPr="00061D1E">
        <w:rPr>
          <w:lang w:val="en-GB"/>
        </w:rPr>
        <w:t xml:space="preserve"> Most foreigners owned small firms allowed employees to solve problems since they are the ones who will understand the local language (Setswana).</w:t>
      </w:r>
    </w:p>
    <w:p w:rsidR="00DF2ECD" w:rsidRPr="00061D1E" w:rsidRDefault="00DF2ECD" w:rsidP="000B7196">
      <w:pPr>
        <w:pStyle w:val="-10"/>
        <w:ind w:firstLine="420"/>
        <w:rPr>
          <w:lang w:val="en-GB"/>
        </w:rPr>
      </w:pPr>
      <w:r w:rsidRPr="00061D1E">
        <w:rPr>
          <w:lang w:val="en-GB"/>
        </w:rPr>
        <w:t>Fig</w:t>
      </w:r>
      <w:r>
        <w:rPr>
          <w:rFonts w:hint="eastAsia"/>
          <w:lang w:val="en-GB"/>
        </w:rPr>
        <w:t>ure</w:t>
      </w:r>
      <w:r w:rsidRPr="00061D1E">
        <w:rPr>
          <w:lang w:val="en-GB"/>
        </w:rPr>
        <w:t xml:space="preserve"> 3 refers to objective awareness levels in the respondents. Generally all categories agree that, there is clear communication between management and staff as a sign of good motivation</w:t>
      </w:r>
      <w:r w:rsidR="000B7196">
        <w:rPr>
          <w:lang w:val="en-GB"/>
        </w:rPr>
        <w:t xml:space="preserve"> (</w:t>
      </w:r>
      <w:r w:rsidR="002B1853" w:rsidRPr="002B1853">
        <w:rPr>
          <w:lang w:val="en-GB"/>
        </w:rPr>
        <w:t>Certificate holders (92.3%), diploma (100%), degree (82.4%), masters/doctorate (100%), and no qualification (73.9%)</w:t>
      </w:r>
      <w:r w:rsidR="00FF2974">
        <w:rPr>
          <w:lang w:val="en-GB"/>
        </w:rPr>
        <w:t>, see fig 3 below)</w:t>
      </w:r>
      <w:r w:rsidR="002B1853" w:rsidRPr="002B1853">
        <w:rPr>
          <w:lang w:val="en-GB"/>
        </w:rPr>
        <w:t>.</w:t>
      </w:r>
    </w:p>
    <w:p w:rsidR="00DF2ECD" w:rsidRDefault="00DF2ECD" w:rsidP="00C3623D">
      <w:pPr>
        <w:pStyle w:val="-10"/>
        <w:ind w:firstLine="420"/>
        <w:rPr>
          <w:lang w:val="en-GB"/>
        </w:rPr>
      </w:pPr>
    </w:p>
    <w:p w:rsidR="00061D1E" w:rsidRPr="00C3623D" w:rsidRDefault="00061D1E" w:rsidP="00061D1E">
      <w:pPr>
        <w:pStyle w:val="-10"/>
        <w:snapToGrid w:val="0"/>
        <w:ind w:firstLineChars="0" w:firstLine="0"/>
        <w:rPr>
          <w:sz w:val="12"/>
          <w:szCs w:val="12"/>
          <w:lang w:val="en-GB"/>
        </w:rPr>
      </w:pPr>
    </w:p>
    <w:p w:rsidR="00061D1E" w:rsidRPr="00061D1E" w:rsidRDefault="00327E02" w:rsidP="00061D1E">
      <w:pPr>
        <w:pStyle w:val="-10"/>
        <w:ind w:firstLineChars="0" w:firstLine="0"/>
        <w:jc w:val="center"/>
        <w:rPr>
          <w:lang w:val="en-GB"/>
        </w:rPr>
      </w:pPr>
      <w:r w:rsidRPr="00327E02">
        <w:rPr>
          <w:noProof/>
          <w:lang w:eastAsia="en-US"/>
        </w:rPr>
        <w:lastRenderedPageBreak/>
        <w:drawing>
          <wp:inline distT="0" distB="0" distL="0" distR="0">
            <wp:extent cx="5947410" cy="4086225"/>
            <wp:effectExtent l="19050" t="0" r="15240" b="0"/>
            <wp:docPr id="16"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61D1E" w:rsidRPr="00061D1E" w:rsidRDefault="00061D1E" w:rsidP="00061D1E">
      <w:pPr>
        <w:pStyle w:val="-10"/>
        <w:ind w:firstLineChars="0" w:firstLine="0"/>
        <w:jc w:val="center"/>
        <w:rPr>
          <w:sz w:val="18"/>
          <w:lang w:val="en-GB"/>
        </w:rPr>
      </w:pPr>
      <w:r w:rsidRPr="00061D1E">
        <w:rPr>
          <w:i/>
          <w:sz w:val="18"/>
          <w:lang w:val="en-GB"/>
        </w:rPr>
        <w:t>Fig</w:t>
      </w:r>
      <w:r w:rsidRPr="00061D1E">
        <w:rPr>
          <w:rFonts w:hint="eastAsia"/>
          <w:i/>
          <w:sz w:val="18"/>
          <w:lang w:val="en-GB"/>
        </w:rPr>
        <w:t>ure</w:t>
      </w:r>
      <w:r w:rsidRPr="00061D1E">
        <w:rPr>
          <w:i/>
          <w:sz w:val="18"/>
          <w:lang w:val="en-GB"/>
        </w:rPr>
        <w:t xml:space="preserve"> 3</w:t>
      </w:r>
      <w:r w:rsidRPr="00061D1E">
        <w:rPr>
          <w:rFonts w:hint="eastAsia"/>
          <w:i/>
          <w:sz w:val="18"/>
          <w:lang w:val="en-GB"/>
        </w:rPr>
        <w:t>.</w:t>
      </w:r>
      <w:r w:rsidRPr="00061D1E">
        <w:rPr>
          <w:sz w:val="18"/>
          <w:lang w:val="en-GB"/>
        </w:rPr>
        <w:t xml:space="preserve"> Objective awareness response level</w:t>
      </w:r>
      <w:r>
        <w:rPr>
          <w:rFonts w:hint="eastAsia"/>
          <w:sz w:val="18"/>
          <w:lang w:val="en-GB"/>
        </w:rPr>
        <w:t>.</w:t>
      </w:r>
    </w:p>
    <w:p w:rsidR="00061D1E" w:rsidRPr="00061D1E" w:rsidRDefault="00061D1E" w:rsidP="00061D1E">
      <w:pPr>
        <w:pStyle w:val="-10"/>
        <w:snapToGrid w:val="0"/>
        <w:ind w:firstLineChars="0" w:firstLine="0"/>
        <w:rPr>
          <w:sz w:val="12"/>
          <w:szCs w:val="12"/>
          <w:lang w:val="en-GB"/>
        </w:rPr>
      </w:pPr>
    </w:p>
    <w:p w:rsidR="00061D1E" w:rsidRPr="00061D1E" w:rsidRDefault="00061D1E" w:rsidP="00061D1E">
      <w:pPr>
        <w:pStyle w:val="-2"/>
        <w:spacing w:before="62"/>
        <w:rPr>
          <w:lang w:val="en-GB"/>
        </w:rPr>
      </w:pPr>
      <w:r w:rsidRPr="00061D1E">
        <w:rPr>
          <w:lang w:val="en-GB"/>
        </w:rPr>
        <w:t>Others Services Rendered</w:t>
      </w:r>
    </w:p>
    <w:p w:rsidR="00061D1E" w:rsidRPr="00061D1E" w:rsidRDefault="00061D1E" w:rsidP="00061D1E">
      <w:pPr>
        <w:pStyle w:val="-10"/>
        <w:ind w:firstLine="420"/>
        <w:rPr>
          <w:lang w:val="en-GB"/>
        </w:rPr>
      </w:pPr>
      <w:r w:rsidRPr="00061D1E">
        <w:rPr>
          <w:lang w:val="en-GB"/>
        </w:rPr>
        <w:t xml:space="preserve">If the product is not available, management tries to make it available for the customer who gives continuous business. This follows the same trends as previously discussed above but however about the lessons learnt from big businesses, the percentages take a dramatic plunge to certificate holders (53.9%), diploma (66.6%), degree (64.7%), masters/doctorate (66.6%), and </w:t>
      </w:r>
      <w:r w:rsidR="00894024" w:rsidRPr="00061D1E">
        <w:rPr>
          <w:lang w:val="en-GB"/>
        </w:rPr>
        <w:t>no qualification</w:t>
      </w:r>
      <w:r w:rsidRPr="00061D1E">
        <w:rPr>
          <w:lang w:val="en-GB"/>
        </w:rPr>
        <w:t xml:space="preserve"> (54.3%).</w:t>
      </w:r>
    </w:p>
    <w:p w:rsidR="00061D1E" w:rsidRPr="00061D1E" w:rsidRDefault="00061D1E" w:rsidP="00061D1E">
      <w:pPr>
        <w:pStyle w:val="-2"/>
        <w:spacing w:before="62"/>
        <w:rPr>
          <w:iCs/>
          <w:lang w:val="en-GB"/>
        </w:rPr>
      </w:pPr>
      <w:r w:rsidRPr="00061D1E">
        <w:rPr>
          <w:lang w:val="en-GB"/>
        </w:rPr>
        <w:t xml:space="preserve">Summary </w:t>
      </w:r>
      <w:r w:rsidR="00A721C5" w:rsidRPr="00061D1E">
        <w:rPr>
          <w:lang w:val="en-GB"/>
        </w:rPr>
        <w:t>o</w:t>
      </w:r>
      <w:r w:rsidRPr="00061D1E">
        <w:rPr>
          <w:lang w:val="en-GB"/>
        </w:rPr>
        <w:t>f Findings</w:t>
      </w:r>
    </w:p>
    <w:p w:rsidR="00061D1E" w:rsidRPr="005B570F" w:rsidRDefault="00061D1E" w:rsidP="00E50FAB">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Business people in Francistown are generally recognising the need to engage customers</w:t>
      </w:r>
      <w:r w:rsidR="00E50FAB">
        <w:rPr>
          <w:rStyle w:val="hps"/>
          <w:rFonts w:eastAsiaTheme="minorEastAsia" w:hint="eastAsia"/>
          <w:szCs w:val="24"/>
        </w:rPr>
        <w:t>;</w:t>
      </w:r>
    </w:p>
    <w:p w:rsidR="00061D1E" w:rsidRPr="005B570F" w:rsidRDefault="00061D1E" w:rsidP="00E50FAB">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Most small retailers in Francistown rely more on traditional technology and are suspicious of the more recent technology</w:t>
      </w:r>
      <w:r w:rsidR="00E50FAB">
        <w:rPr>
          <w:rStyle w:val="hps"/>
          <w:rFonts w:eastAsiaTheme="minorEastAsia" w:hint="eastAsia"/>
          <w:szCs w:val="24"/>
        </w:rPr>
        <w:t>;</w:t>
      </w:r>
    </w:p>
    <w:p w:rsidR="00061D1E" w:rsidRPr="005B570F" w:rsidRDefault="00061D1E" w:rsidP="00E50FAB">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Level of education and experience affect the adoption of modern social network technologies which can be employed by small firms to enha</w:t>
      </w:r>
      <w:r w:rsidR="00F84386" w:rsidRPr="005B570F">
        <w:rPr>
          <w:rStyle w:val="hps"/>
          <w:rFonts w:eastAsia="Times New Roman"/>
          <w:szCs w:val="24"/>
          <w:lang w:eastAsia="es-ES"/>
        </w:rPr>
        <w:t>nce relationship marketing</w:t>
      </w:r>
      <w:r w:rsidR="00F84386">
        <w:rPr>
          <w:rStyle w:val="hps"/>
          <w:rFonts w:eastAsiaTheme="minorEastAsia"/>
          <w:szCs w:val="24"/>
        </w:rPr>
        <w:t>;</w:t>
      </w:r>
    </w:p>
    <w:p w:rsidR="00061D1E" w:rsidRPr="005B570F" w:rsidRDefault="00061D1E" w:rsidP="005B570F">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Business people in Francistown appear to be going at a tangent with the trends in consumer requirement development</w:t>
      </w:r>
      <w:r w:rsidR="00E50FAB">
        <w:rPr>
          <w:rStyle w:val="hps"/>
          <w:rFonts w:eastAsiaTheme="minorEastAsia" w:hint="eastAsia"/>
          <w:szCs w:val="24"/>
        </w:rPr>
        <w:t>;</w:t>
      </w:r>
    </w:p>
    <w:p w:rsidR="00061D1E" w:rsidRPr="005B570F" w:rsidRDefault="00061D1E" w:rsidP="005B570F">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Business people understand the importance of targeting as a way of rewarding loyal customers</w:t>
      </w:r>
      <w:r w:rsidR="00E50FAB">
        <w:rPr>
          <w:rStyle w:val="hps"/>
          <w:rFonts w:eastAsiaTheme="minorEastAsia" w:hint="eastAsia"/>
          <w:szCs w:val="24"/>
        </w:rPr>
        <w:t>;</w:t>
      </w:r>
    </w:p>
    <w:p w:rsidR="00061D1E" w:rsidRPr="005B570F" w:rsidRDefault="00061D1E" w:rsidP="00E50FAB">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Small firms allow their customers to air out their views and suggestions in</w:t>
      </w:r>
      <w:r w:rsidR="00FB495D" w:rsidRPr="005B570F">
        <w:rPr>
          <w:rStyle w:val="hps"/>
          <w:rFonts w:eastAsia="Times New Roman"/>
          <w:szCs w:val="24"/>
          <w:lang w:eastAsia="es-ES"/>
        </w:rPr>
        <w:t xml:space="preserve"> improving relationship marketing</w:t>
      </w:r>
      <w:r w:rsidR="00FB495D">
        <w:rPr>
          <w:rStyle w:val="hps"/>
          <w:rFonts w:eastAsiaTheme="minorEastAsia"/>
          <w:szCs w:val="24"/>
        </w:rPr>
        <w:t>;</w:t>
      </w:r>
    </w:p>
    <w:p w:rsidR="00061D1E" w:rsidRPr="005B570F" w:rsidRDefault="00061D1E" w:rsidP="00E50FAB">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 xml:space="preserve">Small firms in Francistown communicate with regular customers who will be enquiring about the </w:t>
      </w:r>
      <w:r w:rsidRPr="005B570F">
        <w:rPr>
          <w:rStyle w:val="hps"/>
          <w:rFonts w:eastAsia="Times New Roman"/>
          <w:szCs w:val="24"/>
          <w:lang w:eastAsia="es-ES"/>
        </w:rPr>
        <w:lastRenderedPageBreak/>
        <w:t>availability of certain goods they need</w:t>
      </w:r>
      <w:r w:rsidR="00E50FAB">
        <w:rPr>
          <w:rStyle w:val="hps"/>
          <w:rFonts w:eastAsiaTheme="minorEastAsia" w:hint="eastAsia"/>
          <w:szCs w:val="24"/>
        </w:rPr>
        <w:t>;</w:t>
      </w:r>
    </w:p>
    <w:p w:rsidR="00061D1E" w:rsidRPr="005B570F" w:rsidRDefault="00061D1E" w:rsidP="00E50FAB">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Small firms in Francistown are not taking advantage of cheap and free magazines to communicate with their customers</w:t>
      </w:r>
      <w:r w:rsidR="00E50FAB">
        <w:rPr>
          <w:rStyle w:val="hps"/>
          <w:rFonts w:eastAsiaTheme="minorEastAsia" w:hint="eastAsia"/>
          <w:szCs w:val="24"/>
        </w:rPr>
        <w:t>;</w:t>
      </w:r>
    </w:p>
    <w:p w:rsidR="00061D1E" w:rsidRPr="005B570F" w:rsidRDefault="00061D1E" w:rsidP="00E50FAB">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Training used by small firms in Francistown is largely internal</w:t>
      </w:r>
      <w:r w:rsidR="00E50FAB">
        <w:rPr>
          <w:rStyle w:val="hps"/>
          <w:rFonts w:eastAsiaTheme="minorEastAsia" w:hint="eastAsia"/>
          <w:szCs w:val="24"/>
        </w:rPr>
        <w:t>;</w:t>
      </w:r>
    </w:p>
    <w:p w:rsidR="00061D1E" w:rsidRPr="005B570F" w:rsidRDefault="00061D1E" w:rsidP="00E50FAB">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Management in small firms are heavily involved in the process of relationship marketing</w:t>
      </w:r>
      <w:r w:rsidR="00E50FAB">
        <w:rPr>
          <w:rStyle w:val="hps"/>
          <w:rFonts w:eastAsiaTheme="minorEastAsia" w:hint="eastAsia"/>
          <w:szCs w:val="24"/>
        </w:rPr>
        <w:t>;</w:t>
      </w:r>
    </w:p>
    <w:p w:rsidR="00061D1E" w:rsidRPr="005B570F" w:rsidRDefault="00061D1E" w:rsidP="005B570F">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Employees are highly motivated.</w:t>
      </w:r>
    </w:p>
    <w:p w:rsidR="00061D1E" w:rsidRPr="00061D1E" w:rsidRDefault="00061D1E" w:rsidP="00061D1E">
      <w:pPr>
        <w:pStyle w:val="-2"/>
        <w:spacing w:before="62"/>
        <w:rPr>
          <w:lang w:val="en-GB"/>
        </w:rPr>
      </w:pPr>
      <w:r w:rsidRPr="00061D1E">
        <w:rPr>
          <w:lang w:val="en-GB"/>
        </w:rPr>
        <w:t>Discussion</w:t>
      </w:r>
    </w:p>
    <w:p w:rsidR="00061D1E" w:rsidRPr="00061D1E" w:rsidRDefault="00061D1E" w:rsidP="003A28B5">
      <w:pPr>
        <w:pStyle w:val="-10"/>
        <w:ind w:firstLine="420"/>
        <w:rPr>
          <w:lang w:val="en-GB"/>
        </w:rPr>
      </w:pPr>
      <w:r w:rsidRPr="00061D1E">
        <w:rPr>
          <w:lang w:val="en-GB"/>
        </w:rPr>
        <w:t xml:space="preserve">It appears </w:t>
      </w:r>
      <w:r w:rsidR="004473EE">
        <w:rPr>
          <w:rFonts w:hint="eastAsia"/>
          <w:lang w:val="en-GB"/>
        </w:rPr>
        <w:t xml:space="preserve">that </w:t>
      </w:r>
      <w:r w:rsidRPr="00061D1E">
        <w:rPr>
          <w:lang w:val="en-GB"/>
        </w:rPr>
        <w:t>all sectors are generally doing well but the major challenge appears like, the companies lack capacity to expand in doing the things that they have set themselves. The following conclusions can be drawn from the discussion:</w:t>
      </w:r>
    </w:p>
    <w:p w:rsidR="00061D1E" w:rsidRPr="005B570F" w:rsidRDefault="00061D1E" w:rsidP="00EC4499">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Education is a success factor for small businesses considering, looking at those with diplomas, degrees</w:t>
      </w:r>
      <w:r w:rsidR="00530613">
        <w:rPr>
          <w:rStyle w:val="hps"/>
          <w:rFonts w:eastAsiaTheme="minorEastAsia" w:hint="eastAsia"/>
          <w:szCs w:val="24"/>
        </w:rPr>
        <w:t>,</w:t>
      </w:r>
      <w:r w:rsidRPr="005B570F">
        <w:rPr>
          <w:rStyle w:val="hps"/>
          <w:rFonts w:eastAsia="Times New Roman"/>
          <w:szCs w:val="24"/>
          <w:lang w:eastAsia="es-ES"/>
        </w:rPr>
        <w:t xml:space="preserve"> and higher degrees who tend to differ with those with certificates and without qualifications on how they employ RM and other marketing communication technologies</w:t>
      </w:r>
      <w:r w:rsidR="00EC4499">
        <w:rPr>
          <w:rStyle w:val="hps"/>
          <w:rFonts w:eastAsiaTheme="minorEastAsia" w:hint="eastAsia"/>
          <w:szCs w:val="24"/>
        </w:rPr>
        <w:t>;</w:t>
      </w:r>
    </w:p>
    <w:p w:rsidR="00061D1E" w:rsidRPr="005B570F" w:rsidRDefault="00061D1E" w:rsidP="005B570F">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Most firms are being run by uneducated people. The lower the education, the lower the application of technology</w:t>
      </w:r>
      <w:r w:rsidR="00EC4499">
        <w:rPr>
          <w:rStyle w:val="hps"/>
          <w:rFonts w:eastAsiaTheme="minorEastAsia" w:hint="eastAsia"/>
          <w:szCs w:val="24"/>
        </w:rPr>
        <w:t>;</w:t>
      </w:r>
    </w:p>
    <w:p w:rsidR="00061D1E" w:rsidRPr="005B570F" w:rsidRDefault="00061D1E" w:rsidP="005B570F">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Experience is a great player in the success of small businesses as they appreciate the importance of RM and do make effort to apply the minimum RM practices</w:t>
      </w:r>
      <w:r w:rsidR="00EC4499">
        <w:rPr>
          <w:rStyle w:val="hps"/>
          <w:rFonts w:eastAsiaTheme="minorEastAsia" w:hint="eastAsia"/>
          <w:szCs w:val="24"/>
        </w:rPr>
        <w:t>;</w:t>
      </w:r>
    </w:p>
    <w:p w:rsidR="00061D1E" w:rsidRPr="005B570F" w:rsidRDefault="00061D1E" w:rsidP="00EC4499">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Technology is not being used optimally</w:t>
      </w:r>
      <w:r w:rsidR="00EC4499">
        <w:rPr>
          <w:rStyle w:val="hps"/>
          <w:rFonts w:eastAsiaTheme="minorEastAsia" w:hint="eastAsia"/>
          <w:szCs w:val="24"/>
        </w:rPr>
        <w:t>;</w:t>
      </w:r>
    </w:p>
    <w:p w:rsidR="00061D1E" w:rsidRPr="005B570F" w:rsidRDefault="00061D1E" w:rsidP="005B570F">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Most businesses are very slow in applying new technologies and cling to old technologies yet there are better and cheaper technologies which can be more efficient</w:t>
      </w:r>
      <w:r w:rsidR="00EC4499">
        <w:rPr>
          <w:rStyle w:val="hps"/>
          <w:rFonts w:eastAsiaTheme="minorEastAsia" w:hint="eastAsia"/>
          <w:szCs w:val="24"/>
        </w:rPr>
        <w:t>;</w:t>
      </w:r>
    </w:p>
    <w:p w:rsidR="00061D1E" w:rsidRPr="005B570F" w:rsidRDefault="00061D1E" w:rsidP="005B570F">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The form of training being used is in-house training. This level of training is only capable of maintaining the status quo of the organization and does not aim out towards expansion and attracting new customers</w:t>
      </w:r>
      <w:r w:rsidR="00EC4499">
        <w:rPr>
          <w:rStyle w:val="hps"/>
          <w:rFonts w:eastAsiaTheme="minorEastAsia" w:hint="eastAsia"/>
          <w:szCs w:val="24"/>
        </w:rPr>
        <w:t>;</w:t>
      </w:r>
    </w:p>
    <w:p w:rsidR="00061D1E" w:rsidRPr="005B570F" w:rsidRDefault="00061D1E" w:rsidP="005B570F">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Most small firms know what their customers expect from them</w:t>
      </w:r>
      <w:r w:rsidR="00EC4499">
        <w:rPr>
          <w:rStyle w:val="hps"/>
          <w:rFonts w:eastAsiaTheme="minorEastAsia" w:hint="eastAsia"/>
          <w:szCs w:val="24"/>
        </w:rPr>
        <w:t>;</w:t>
      </w:r>
    </w:p>
    <w:p w:rsidR="00061D1E" w:rsidRPr="005B570F" w:rsidRDefault="00061D1E" w:rsidP="005B570F">
      <w:pPr>
        <w:pStyle w:val="2011-1"/>
        <w:numPr>
          <w:ilvl w:val="0"/>
          <w:numId w:val="8"/>
        </w:numPr>
        <w:ind w:left="0" w:firstLineChars="0" w:firstLine="224"/>
        <w:rPr>
          <w:rStyle w:val="hps"/>
          <w:rFonts w:eastAsia="Times New Roman"/>
          <w:szCs w:val="24"/>
          <w:lang w:eastAsia="es-ES"/>
        </w:rPr>
      </w:pPr>
      <w:r w:rsidRPr="005B570F">
        <w:rPr>
          <w:rStyle w:val="hps"/>
          <w:rFonts w:eastAsia="Times New Roman"/>
          <w:szCs w:val="24"/>
          <w:lang w:eastAsia="es-ES"/>
        </w:rPr>
        <w:t>Given the level of management involvement, most small firms are likely to survive and maintain the same levels of operations.</w:t>
      </w:r>
    </w:p>
    <w:p w:rsidR="00061D1E" w:rsidRPr="00061D1E" w:rsidRDefault="00061D1E" w:rsidP="00061D1E">
      <w:pPr>
        <w:pStyle w:val="-12"/>
        <w:spacing w:before="156" w:after="93"/>
        <w:rPr>
          <w:kern w:val="2"/>
          <w:lang w:val="en-GB"/>
        </w:rPr>
      </w:pPr>
      <w:r w:rsidRPr="00061D1E">
        <w:rPr>
          <w:kern w:val="2"/>
          <w:lang w:val="en-GB"/>
        </w:rPr>
        <w:t>Conclusion</w:t>
      </w:r>
      <w:r w:rsidR="00A9294F">
        <w:rPr>
          <w:rFonts w:hint="eastAsia"/>
          <w:kern w:val="2"/>
          <w:lang w:val="en-GB"/>
        </w:rPr>
        <w:t>s</w:t>
      </w:r>
    </w:p>
    <w:p w:rsidR="00061D1E" w:rsidRPr="00061D1E" w:rsidRDefault="00061D1E" w:rsidP="00924DBE">
      <w:pPr>
        <w:pStyle w:val="-10"/>
        <w:ind w:firstLine="420"/>
        <w:rPr>
          <w:lang w:val="en-GB"/>
        </w:rPr>
      </w:pPr>
      <w:r w:rsidRPr="00061D1E">
        <w:rPr>
          <w:lang w:val="en-GB"/>
        </w:rPr>
        <w:t>Small business owners in Francistown have an idea of RM, however, they lag behind in terms of the technologies and other tools that are used to enhance t</w:t>
      </w:r>
      <w:r w:rsidR="00F322DB">
        <w:rPr>
          <w:lang w:val="en-GB"/>
        </w:rPr>
        <w:t>he customer experience.</w:t>
      </w:r>
      <w:r w:rsidRPr="00061D1E">
        <w:rPr>
          <w:lang w:val="en-GB"/>
        </w:rPr>
        <w:t xml:space="preserve"> They really need to consider some or all of the recommendations made in thi</w:t>
      </w:r>
      <w:r w:rsidR="00F322DB">
        <w:rPr>
          <w:lang w:val="en-GB"/>
        </w:rPr>
        <w:t>s regard to remain competitive.</w:t>
      </w:r>
      <w:r w:rsidRPr="00061D1E">
        <w:rPr>
          <w:lang w:val="en-GB"/>
        </w:rPr>
        <w:t xml:space="preserve"> Failure to keep customers into the long-term future affects the business continuity and opens it to aggressive </w:t>
      </w:r>
      <w:bookmarkStart w:id="51" w:name="_GoBack"/>
      <w:bookmarkEnd w:id="51"/>
      <w:r w:rsidRPr="00061D1E">
        <w:rPr>
          <w:lang w:val="en-GB"/>
        </w:rPr>
        <w:t>competition that eventually cl</w:t>
      </w:r>
      <w:r w:rsidR="00F322DB">
        <w:rPr>
          <w:lang w:val="en-GB"/>
        </w:rPr>
        <w:t xml:space="preserve">oses many such businesses out. </w:t>
      </w:r>
      <w:r w:rsidRPr="00061D1E">
        <w:rPr>
          <w:lang w:val="en-GB"/>
        </w:rPr>
        <w:t>RM needs to be invested into, through training of staff, continuous professional development of the owners, and taking advantage of the available RM tools.</w:t>
      </w:r>
      <w:r w:rsidR="00A63B35">
        <w:rPr>
          <w:rFonts w:hint="eastAsia"/>
          <w:lang w:val="en-GB"/>
        </w:rPr>
        <w:t xml:space="preserve"> </w:t>
      </w:r>
      <w:r w:rsidRPr="00061D1E">
        <w:rPr>
          <w:lang w:val="en-GB"/>
        </w:rPr>
        <w:t>These small scale-scale business owners</w:t>
      </w:r>
      <w:r w:rsidR="00924DBE">
        <w:rPr>
          <w:rFonts w:hint="eastAsia"/>
          <w:lang w:val="en-GB"/>
        </w:rPr>
        <w:t xml:space="preserve"> </w:t>
      </w:r>
      <w:r w:rsidRPr="00061D1E">
        <w:rPr>
          <w:lang w:val="en-GB"/>
        </w:rPr>
        <w:t>usually lack</w:t>
      </w:r>
      <w:r w:rsidR="00924DBE">
        <w:rPr>
          <w:lang w:val="en-GB"/>
        </w:rPr>
        <w:t xml:space="preserve"> the long term focus.</w:t>
      </w:r>
      <w:r w:rsidRPr="00061D1E">
        <w:rPr>
          <w:lang w:val="en-GB"/>
        </w:rPr>
        <w:t xml:space="preserve"> Without which, according to </w:t>
      </w:r>
      <w:bookmarkStart w:id="52" w:name="OLE_LINK90"/>
      <w:bookmarkStart w:id="53" w:name="OLE_LINK91"/>
      <w:r w:rsidRPr="00061D1E">
        <w:rPr>
          <w:lang w:val="en-GB"/>
        </w:rPr>
        <w:t>Katsande</w:t>
      </w:r>
      <w:bookmarkEnd w:id="52"/>
      <w:bookmarkEnd w:id="53"/>
      <w:r w:rsidRPr="00061D1E">
        <w:rPr>
          <w:lang w:val="en-GB"/>
        </w:rPr>
        <w:t xml:space="preserve"> </w:t>
      </w:r>
      <w:r w:rsidR="00924DBE">
        <w:rPr>
          <w:lang w:val="en-GB"/>
        </w:rPr>
        <w:t>(2004</w:t>
      </w:r>
      <w:r w:rsidR="00924DBE">
        <w:rPr>
          <w:rFonts w:hint="eastAsia"/>
          <w:lang w:val="en-GB"/>
        </w:rPr>
        <w:t>)</w:t>
      </w:r>
      <w:r w:rsidRPr="00061D1E">
        <w:rPr>
          <w:lang w:val="en-GB"/>
        </w:rPr>
        <w:t xml:space="preserve">, in quoting </w:t>
      </w:r>
      <w:bookmarkStart w:id="54" w:name="OLE_LINK92"/>
      <w:bookmarkStart w:id="55" w:name="OLE_LINK93"/>
      <w:r w:rsidRPr="00061D1E">
        <w:rPr>
          <w:lang w:val="en-GB"/>
        </w:rPr>
        <w:t>Wilson</w:t>
      </w:r>
      <w:bookmarkEnd w:id="54"/>
      <w:bookmarkEnd w:id="55"/>
      <w:r w:rsidRPr="00061D1E">
        <w:rPr>
          <w:lang w:val="en-GB"/>
        </w:rPr>
        <w:t xml:space="preserve"> and Gillison (1995), wrote that “organizations that are efficient and effective thrive”, “organizations that are efficie</w:t>
      </w:r>
      <w:r w:rsidR="00924DBE">
        <w:rPr>
          <w:lang w:val="en-GB"/>
        </w:rPr>
        <w:t>nt and ineffective die slowly”</w:t>
      </w:r>
      <w:r w:rsidR="00924DBE">
        <w:rPr>
          <w:rFonts w:hint="eastAsia"/>
          <w:lang w:val="en-GB"/>
        </w:rPr>
        <w:t xml:space="preserve"> (p. 15)</w:t>
      </w:r>
      <w:r w:rsidR="00924DBE">
        <w:rPr>
          <w:lang w:val="en-GB"/>
        </w:rPr>
        <w:t>.</w:t>
      </w:r>
      <w:r w:rsidRPr="00061D1E">
        <w:rPr>
          <w:lang w:val="en-GB"/>
        </w:rPr>
        <w:t xml:space="preserve"> Small scale businesses by virtue of lacking the skills that are required are normally found to be ineffective, that is they fail to get the required results and eventually close down.</w:t>
      </w:r>
    </w:p>
    <w:p w:rsidR="00061D1E" w:rsidRPr="00061D1E" w:rsidRDefault="00061D1E" w:rsidP="00061D1E">
      <w:pPr>
        <w:pStyle w:val="-12"/>
        <w:spacing w:before="156" w:after="93"/>
        <w:rPr>
          <w:kern w:val="2"/>
          <w:lang w:val="en-GB"/>
        </w:rPr>
      </w:pPr>
      <w:r w:rsidRPr="00061D1E">
        <w:rPr>
          <w:kern w:val="2"/>
          <w:lang w:val="en-GB"/>
        </w:rPr>
        <w:t>Recommendations/Strategies</w:t>
      </w:r>
    </w:p>
    <w:p w:rsidR="00061D1E" w:rsidRPr="00A9294F" w:rsidRDefault="00061D1E" w:rsidP="00A01559">
      <w:pPr>
        <w:pStyle w:val="2011-1"/>
        <w:numPr>
          <w:ilvl w:val="0"/>
          <w:numId w:val="8"/>
        </w:numPr>
        <w:ind w:left="0" w:firstLineChars="0" w:firstLine="224"/>
        <w:rPr>
          <w:rStyle w:val="hps"/>
          <w:rFonts w:eastAsia="Times New Roman"/>
          <w:szCs w:val="24"/>
          <w:lang w:eastAsia="es-ES"/>
        </w:rPr>
      </w:pPr>
      <w:r w:rsidRPr="00A9294F">
        <w:rPr>
          <w:rStyle w:val="hps"/>
          <w:rFonts w:eastAsia="Times New Roman"/>
          <w:szCs w:val="24"/>
          <w:lang w:eastAsia="es-ES"/>
        </w:rPr>
        <w:lastRenderedPageBreak/>
        <w:t xml:space="preserve">There </w:t>
      </w:r>
      <w:r w:rsidR="00A01559" w:rsidRPr="00A01559">
        <w:rPr>
          <w:rStyle w:val="hps"/>
          <w:rFonts w:eastAsia="Times New Roman"/>
          <w:szCs w:val="24"/>
          <w:lang w:eastAsia="es-ES"/>
        </w:rPr>
        <w:t>is strong need to consider using the off the job training method</w:t>
      </w:r>
      <w:r w:rsidRPr="00A9294F">
        <w:rPr>
          <w:rStyle w:val="hps"/>
          <w:rFonts w:eastAsia="Times New Roman"/>
          <w:szCs w:val="24"/>
          <w:lang w:eastAsia="es-ES"/>
        </w:rPr>
        <w:t xml:space="preserve"> which will bring in fresh and new ideas in terms of RM rather than depending on internal training alone</w:t>
      </w:r>
      <w:r w:rsidR="00BA168B">
        <w:rPr>
          <w:rStyle w:val="hps"/>
          <w:rFonts w:eastAsiaTheme="minorEastAsia" w:hint="eastAsia"/>
          <w:szCs w:val="24"/>
        </w:rPr>
        <w:t>;</w:t>
      </w:r>
    </w:p>
    <w:p w:rsidR="00061D1E" w:rsidRPr="00A9294F" w:rsidRDefault="00061D1E" w:rsidP="00A9294F">
      <w:pPr>
        <w:pStyle w:val="2011-1"/>
        <w:numPr>
          <w:ilvl w:val="0"/>
          <w:numId w:val="8"/>
        </w:numPr>
        <w:ind w:left="0" w:firstLineChars="0" w:firstLine="224"/>
        <w:rPr>
          <w:rStyle w:val="hps"/>
          <w:rFonts w:eastAsia="Times New Roman"/>
          <w:szCs w:val="24"/>
          <w:lang w:eastAsia="es-ES"/>
        </w:rPr>
      </w:pPr>
      <w:r w:rsidRPr="00A9294F">
        <w:rPr>
          <w:rStyle w:val="hps"/>
          <w:rFonts w:eastAsia="Times New Roman"/>
          <w:szCs w:val="24"/>
          <w:lang w:eastAsia="es-ES"/>
        </w:rPr>
        <w:t>There is need to tap into the use of mobile/cell phone internet which is becoming popular with the customers</w:t>
      </w:r>
      <w:r w:rsidR="00BA168B">
        <w:rPr>
          <w:rStyle w:val="hps"/>
          <w:rFonts w:eastAsiaTheme="minorEastAsia" w:hint="eastAsia"/>
          <w:szCs w:val="24"/>
        </w:rPr>
        <w:t>;</w:t>
      </w:r>
    </w:p>
    <w:p w:rsidR="00061D1E" w:rsidRPr="00A9294F" w:rsidRDefault="00061D1E" w:rsidP="00A9294F">
      <w:pPr>
        <w:pStyle w:val="2011-1"/>
        <w:numPr>
          <w:ilvl w:val="0"/>
          <w:numId w:val="8"/>
        </w:numPr>
        <w:ind w:left="0" w:firstLineChars="0" w:firstLine="224"/>
        <w:rPr>
          <w:rStyle w:val="hps"/>
          <w:rFonts w:eastAsia="Times New Roman"/>
          <w:szCs w:val="24"/>
          <w:lang w:eastAsia="es-ES"/>
        </w:rPr>
      </w:pPr>
      <w:r w:rsidRPr="00A9294F">
        <w:rPr>
          <w:rStyle w:val="hps"/>
          <w:rFonts w:eastAsia="Times New Roman"/>
          <w:szCs w:val="24"/>
          <w:lang w:eastAsia="es-ES"/>
        </w:rPr>
        <w:t>Management and owners still need to expand their levels of education, and broaden their visions so that small firms are seen expanding</w:t>
      </w:r>
      <w:r w:rsidR="00BA168B">
        <w:rPr>
          <w:rStyle w:val="hps"/>
          <w:rFonts w:eastAsiaTheme="minorEastAsia" w:hint="eastAsia"/>
          <w:szCs w:val="24"/>
        </w:rPr>
        <w:t>;</w:t>
      </w:r>
    </w:p>
    <w:p w:rsidR="00061D1E" w:rsidRPr="00A9294F" w:rsidRDefault="00061D1E" w:rsidP="00A9294F">
      <w:pPr>
        <w:pStyle w:val="2011-1"/>
        <w:numPr>
          <w:ilvl w:val="0"/>
          <w:numId w:val="8"/>
        </w:numPr>
        <w:ind w:left="0" w:firstLineChars="0" w:firstLine="224"/>
        <w:rPr>
          <w:rStyle w:val="hps"/>
          <w:rFonts w:eastAsia="Times New Roman"/>
          <w:szCs w:val="24"/>
          <w:lang w:eastAsia="es-ES"/>
        </w:rPr>
      </w:pPr>
      <w:r w:rsidRPr="00A9294F">
        <w:rPr>
          <w:rStyle w:val="hps"/>
          <w:rFonts w:eastAsia="Times New Roman"/>
          <w:szCs w:val="24"/>
          <w:lang w:eastAsia="es-ES"/>
        </w:rPr>
        <w:t>Owners and management need to build strong associations or ties with well established and big business managers instead of confining themselves to their territories</w:t>
      </w:r>
      <w:r w:rsidR="00BA168B">
        <w:rPr>
          <w:rStyle w:val="hps"/>
          <w:rFonts w:eastAsiaTheme="minorEastAsia" w:hint="eastAsia"/>
          <w:szCs w:val="24"/>
        </w:rPr>
        <w:t>;</w:t>
      </w:r>
    </w:p>
    <w:p w:rsidR="00061D1E" w:rsidRPr="00A9294F" w:rsidRDefault="00061D1E" w:rsidP="00BA168B">
      <w:pPr>
        <w:pStyle w:val="2011-1"/>
        <w:numPr>
          <w:ilvl w:val="0"/>
          <w:numId w:val="8"/>
        </w:numPr>
        <w:ind w:left="0" w:firstLineChars="0" w:firstLine="224"/>
        <w:rPr>
          <w:rStyle w:val="hps"/>
          <w:rFonts w:eastAsia="Times New Roman"/>
          <w:szCs w:val="24"/>
          <w:lang w:eastAsia="es-ES"/>
        </w:rPr>
      </w:pPr>
      <w:r w:rsidRPr="00A9294F">
        <w:rPr>
          <w:rStyle w:val="hps"/>
          <w:rFonts w:eastAsia="Times New Roman"/>
          <w:szCs w:val="24"/>
          <w:lang w:eastAsia="es-ES"/>
        </w:rPr>
        <w:t>There is need to infuse new blood into the management of small firms in order to adjust and accept new technologies</w:t>
      </w:r>
      <w:r w:rsidR="00BA168B">
        <w:rPr>
          <w:rStyle w:val="hps"/>
          <w:rFonts w:eastAsiaTheme="minorEastAsia" w:hint="eastAsia"/>
          <w:szCs w:val="24"/>
        </w:rPr>
        <w:t>;</w:t>
      </w:r>
    </w:p>
    <w:p w:rsidR="00061D1E" w:rsidRPr="00A9294F" w:rsidRDefault="00061D1E" w:rsidP="00A9294F">
      <w:pPr>
        <w:pStyle w:val="2011-1"/>
        <w:numPr>
          <w:ilvl w:val="0"/>
          <w:numId w:val="8"/>
        </w:numPr>
        <w:ind w:left="0" w:firstLineChars="0" w:firstLine="224"/>
        <w:rPr>
          <w:rStyle w:val="hps"/>
          <w:rFonts w:eastAsia="Times New Roman"/>
          <w:szCs w:val="24"/>
          <w:lang w:eastAsia="es-ES"/>
        </w:rPr>
      </w:pPr>
      <w:r w:rsidRPr="00A9294F">
        <w:rPr>
          <w:rStyle w:val="hps"/>
          <w:rFonts w:eastAsia="Times New Roman"/>
          <w:szCs w:val="24"/>
          <w:lang w:eastAsia="es-ES"/>
        </w:rPr>
        <w:t>Small firms need not adapt all of the modern social technologies all at once, but could start say with the most popular ones in Botswana, that is, Face book or Google, and subsequently the others</w:t>
      </w:r>
      <w:r w:rsidR="00BA168B">
        <w:rPr>
          <w:rStyle w:val="hps"/>
          <w:rFonts w:eastAsiaTheme="minorEastAsia" w:hint="eastAsia"/>
          <w:szCs w:val="24"/>
        </w:rPr>
        <w:t>;</w:t>
      </w:r>
    </w:p>
    <w:p w:rsidR="00061D1E" w:rsidRPr="00A9294F" w:rsidRDefault="00061D1E" w:rsidP="00A9294F">
      <w:pPr>
        <w:pStyle w:val="2011-1"/>
        <w:numPr>
          <w:ilvl w:val="0"/>
          <w:numId w:val="8"/>
        </w:numPr>
        <w:ind w:left="0" w:firstLineChars="0" w:firstLine="224"/>
        <w:rPr>
          <w:rStyle w:val="hps"/>
          <w:rFonts w:eastAsia="Times New Roman"/>
          <w:szCs w:val="24"/>
          <w:lang w:eastAsia="es-ES"/>
        </w:rPr>
      </w:pPr>
      <w:r w:rsidRPr="00A9294F">
        <w:rPr>
          <w:rStyle w:val="hps"/>
          <w:rFonts w:eastAsia="Times New Roman"/>
          <w:szCs w:val="24"/>
          <w:lang w:eastAsia="es-ES"/>
        </w:rPr>
        <w:t>Further research is recommended to confirm that employees are well trained.</w:t>
      </w:r>
    </w:p>
    <w:p w:rsidR="00061D1E" w:rsidRPr="00061D1E" w:rsidRDefault="00061D1E" w:rsidP="00061D1E">
      <w:pPr>
        <w:pStyle w:val="-12"/>
        <w:spacing w:before="156" w:after="93"/>
        <w:rPr>
          <w:lang w:val="en-GB"/>
        </w:rPr>
      </w:pPr>
      <w:r w:rsidRPr="00061D1E">
        <w:rPr>
          <w:lang w:val="en-GB"/>
        </w:rPr>
        <w:t>References</w:t>
      </w:r>
    </w:p>
    <w:p w:rsidR="00985881" w:rsidRDefault="00985881" w:rsidP="00A01559">
      <w:pPr>
        <w:pStyle w:val="-14"/>
        <w:ind w:left="360" w:hanging="360"/>
      </w:pPr>
      <w:r w:rsidRPr="00A01559">
        <w:t xml:space="preserve">Berry, L. (1983). </w:t>
      </w:r>
      <w:r w:rsidRPr="00A01559">
        <w:rPr>
          <w:i/>
          <w:iCs/>
        </w:rPr>
        <w:t>Relationship marketing</w:t>
      </w:r>
      <w:r w:rsidRPr="00A01559">
        <w:t>. Chicago</w:t>
      </w:r>
      <w:r>
        <w:rPr>
          <w:rFonts w:hint="eastAsia"/>
        </w:rPr>
        <w:t>:</w:t>
      </w:r>
      <w:r w:rsidRPr="00A01559">
        <w:t xml:space="preserve"> American Marketing Association</w:t>
      </w:r>
      <w:r>
        <w:rPr>
          <w:rFonts w:hint="eastAsia"/>
        </w:rPr>
        <w:t>.</w:t>
      </w:r>
    </w:p>
    <w:p w:rsidR="00985881" w:rsidRPr="0046733D" w:rsidRDefault="00985881" w:rsidP="00F1499A">
      <w:pPr>
        <w:pStyle w:val="-14"/>
        <w:ind w:left="360" w:hanging="360"/>
      </w:pPr>
      <w:r w:rsidRPr="0046733D">
        <w:t>Cook, S</w:t>
      </w:r>
      <w:r w:rsidRPr="0046733D">
        <w:rPr>
          <w:rFonts w:hint="eastAsia"/>
        </w:rPr>
        <w:t>.</w:t>
      </w:r>
      <w:r w:rsidRPr="0046733D">
        <w:t xml:space="preserve"> (2011). </w:t>
      </w:r>
      <w:r w:rsidRPr="0046733D">
        <w:rPr>
          <w:i/>
          <w:iCs/>
        </w:rPr>
        <w:t>Customer care excellence</w:t>
      </w:r>
      <w:r w:rsidRPr="0046733D">
        <w:t>.</w:t>
      </w:r>
      <w:r w:rsidRPr="0046733D">
        <w:rPr>
          <w:rFonts w:hint="eastAsia"/>
        </w:rPr>
        <w:t xml:space="preserve"> </w:t>
      </w:r>
      <w:r w:rsidRPr="0046733D">
        <w:t>New Delhi</w:t>
      </w:r>
      <w:r w:rsidRPr="0046733D">
        <w:rPr>
          <w:rFonts w:hint="eastAsia"/>
        </w:rPr>
        <w:t>:</w:t>
      </w:r>
      <w:r w:rsidRPr="0046733D">
        <w:t xml:space="preserve"> Kogan Page Ltd</w:t>
      </w:r>
      <w:r w:rsidRPr="0046733D">
        <w:rPr>
          <w:rFonts w:hint="eastAsia"/>
        </w:rPr>
        <w:t>..</w:t>
      </w:r>
    </w:p>
    <w:p w:rsidR="00985881" w:rsidRPr="0046733D" w:rsidRDefault="00985881" w:rsidP="00D85CB0">
      <w:pPr>
        <w:pStyle w:val="-14"/>
        <w:ind w:left="360" w:hanging="360"/>
      </w:pPr>
      <w:r w:rsidRPr="0046733D">
        <w:t>Fitchett, J</w:t>
      </w:r>
      <w:r w:rsidRPr="0046733D">
        <w:rPr>
          <w:rFonts w:hint="eastAsia"/>
        </w:rPr>
        <w:t>., &amp;</w:t>
      </w:r>
      <w:r w:rsidRPr="0046733D">
        <w:t xml:space="preserve"> McDonagh</w:t>
      </w:r>
      <w:r w:rsidRPr="0046733D">
        <w:rPr>
          <w:rFonts w:hint="eastAsia"/>
        </w:rPr>
        <w:t>, P.</w:t>
      </w:r>
      <w:r w:rsidRPr="0046733D">
        <w:t xml:space="preserve"> (2000)</w:t>
      </w:r>
      <w:r w:rsidRPr="0046733D">
        <w:rPr>
          <w:rFonts w:hint="eastAsia"/>
        </w:rPr>
        <w:t>.</w:t>
      </w:r>
      <w:r w:rsidRPr="0046733D">
        <w:t xml:space="preserve"> A citizen’s critique of relationship marketing in risk society</w:t>
      </w:r>
      <w:r w:rsidRPr="0046733D">
        <w:rPr>
          <w:rFonts w:hint="eastAsia"/>
        </w:rPr>
        <w:t>.</w:t>
      </w:r>
      <w:r w:rsidRPr="0046733D">
        <w:t xml:space="preserve"> </w:t>
      </w:r>
      <w:r w:rsidRPr="0046733D">
        <w:rPr>
          <w:i/>
          <w:iCs/>
        </w:rPr>
        <w:t>Journal of Strategic Marketing</w:t>
      </w:r>
      <w:r w:rsidRPr="0046733D">
        <w:rPr>
          <w:rFonts w:hint="eastAsia"/>
          <w:i/>
          <w:iCs/>
        </w:rPr>
        <w:t xml:space="preserve">, </w:t>
      </w:r>
      <w:r w:rsidRPr="0046733D">
        <w:rPr>
          <w:i/>
          <w:iCs/>
        </w:rPr>
        <w:t>8</w:t>
      </w:r>
      <w:r w:rsidRPr="0046733D">
        <w:t>(2)</w:t>
      </w:r>
      <w:r w:rsidRPr="0046733D">
        <w:rPr>
          <w:rFonts w:hint="eastAsia"/>
        </w:rPr>
        <w:t>,</w:t>
      </w:r>
      <w:r w:rsidRPr="0046733D">
        <w:t xml:space="preserve"> 209</w:t>
      </w:r>
      <w:r w:rsidRPr="0046733D">
        <w:rPr>
          <w:rFonts w:hint="eastAsia"/>
        </w:rPr>
        <w:t>-2</w:t>
      </w:r>
      <w:r w:rsidRPr="0046733D">
        <w:t>22.</w:t>
      </w:r>
    </w:p>
    <w:p w:rsidR="00985881" w:rsidRPr="0046733D" w:rsidRDefault="00985881" w:rsidP="00995CA7">
      <w:pPr>
        <w:pStyle w:val="-14"/>
        <w:ind w:left="360" w:hanging="360"/>
      </w:pPr>
      <w:bookmarkStart w:id="56" w:name="OLE_LINK461"/>
      <w:bookmarkStart w:id="57" w:name="OLE_LINK462"/>
      <w:r w:rsidRPr="0046733D">
        <w:t>Gummesson, E</w:t>
      </w:r>
      <w:r w:rsidRPr="0046733D">
        <w:rPr>
          <w:rFonts w:hint="eastAsia"/>
        </w:rPr>
        <w:t>.</w:t>
      </w:r>
      <w:r w:rsidRPr="0046733D">
        <w:t xml:space="preserve"> (1999).</w:t>
      </w:r>
      <w:r w:rsidRPr="0046733D">
        <w:rPr>
          <w:rFonts w:hint="eastAsia"/>
        </w:rPr>
        <w:t xml:space="preserve"> </w:t>
      </w:r>
      <w:r w:rsidRPr="0046733D">
        <w:t xml:space="preserve">Total relationship marketing: Experimenting with a synthesis of research frontiers. </w:t>
      </w:r>
      <w:r w:rsidRPr="0046733D">
        <w:rPr>
          <w:i/>
          <w:iCs/>
        </w:rPr>
        <w:t>Australian Marketing Journal</w:t>
      </w:r>
      <w:r w:rsidRPr="0046733D">
        <w:rPr>
          <w:rFonts w:hint="eastAsia"/>
          <w:i/>
          <w:iCs/>
        </w:rPr>
        <w:t>,</w:t>
      </w:r>
      <w:r w:rsidRPr="0046733D">
        <w:rPr>
          <w:i/>
          <w:iCs/>
        </w:rPr>
        <w:t xml:space="preserve"> 7</w:t>
      </w:r>
      <w:r w:rsidRPr="0046733D">
        <w:rPr>
          <w:rFonts w:hint="eastAsia"/>
        </w:rPr>
        <w:t>(</w:t>
      </w:r>
      <w:r w:rsidRPr="0046733D">
        <w:t>1</w:t>
      </w:r>
      <w:r w:rsidRPr="0046733D">
        <w:rPr>
          <w:rFonts w:hint="eastAsia"/>
        </w:rPr>
        <w:t xml:space="preserve">), </w:t>
      </w:r>
      <w:r w:rsidRPr="0046733D">
        <w:t>72</w:t>
      </w:r>
      <w:r w:rsidRPr="0046733D">
        <w:rPr>
          <w:rFonts w:hint="eastAsia"/>
        </w:rPr>
        <w:t>-</w:t>
      </w:r>
      <w:r w:rsidRPr="0046733D">
        <w:t>85</w:t>
      </w:r>
      <w:r w:rsidRPr="0046733D">
        <w:rPr>
          <w:rFonts w:hint="eastAsia"/>
        </w:rPr>
        <w:t>.</w:t>
      </w:r>
    </w:p>
    <w:p w:rsidR="00985881" w:rsidRDefault="00985881" w:rsidP="00CB038D">
      <w:pPr>
        <w:pStyle w:val="-14"/>
        <w:ind w:left="360" w:hanging="360"/>
      </w:pPr>
      <w:bookmarkStart w:id="58" w:name="OLE_LINK67"/>
      <w:bookmarkStart w:id="59" w:name="OLE_LINK68"/>
      <w:bookmarkEnd w:id="56"/>
      <w:bookmarkEnd w:id="57"/>
      <w:r w:rsidRPr="00C95A39">
        <w:t>Katsande, C.</w:t>
      </w:r>
      <w:r>
        <w:rPr>
          <w:rFonts w:hint="eastAsia"/>
        </w:rPr>
        <w:t xml:space="preserve"> </w:t>
      </w:r>
      <w:r w:rsidRPr="00C95A39">
        <w:t>K. (2004).</w:t>
      </w:r>
      <w:r>
        <w:rPr>
          <w:rFonts w:hint="eastAsia"/>
        </w:rPr>
        <w:t xml:space="preserve"> </w:t>
      </w:r>
      <w:r w:rsidRPr="00C95A39">
        <w:rPr>
          <w:i/>
          <w:iCs/>
        </w:rPr>
        <w:t>Strategic marketing management</w:t>
      </w:r>
      <w:r w:rsidRPr="00C95A39">
        <w:t>.</w:t>
      </w:r>
      <w:r>
        <w:rPr>
          <w:rFonts w:hint="eastAsia"/>
        </w:rPr>
        <w:t xml:space="preserve"> </w:t>
      </w:r>
      <w:r w:rsidRPr="00C95A39">
        <w:t>Harare: Zimbabwe Open University Module</w:t>
      </w:r>
      <w:r>
        <w:rPr>
          <w:rFonts w:hint="eastAsia"/>
        </w:rPr>
        <w:t>.</w:t>
      </w:r>
    </w:p>
    <w:p w:rsidR="00985881" w:rsidRPr="0046733D" w:rsidRDefault="00985881" w:rsidP="00CB038D">
      <w:pPr>
        <w:pStyle w:val="-14"/>
        <w:ind w:left="360" w:hanging="360"/>
      </w:pPr>
      <w:r w:rsidRPr="0046733D">
        <w:t>Kotler, P</w:t>
      </w:r>
      <w:r w:rsidRPr="0046733D">
        <w:rPr>
          <w:rFonts w:hint="eastAsia"/>
        </w:rPr>
        <w:t>.</w:t>
      </w:r>
      <w:r w:rsidRPr="0046733D">
        <w:t>, Keller, K. L., Koshy, A</w:t>
      </w:r>
      <w:r w:rsidRPr="0046733D">
        <w:rPr>
          <w:rFonts w:hint="eastAsia"/>
        </w:rPr>
        <w:t>., &amp;</w:t>
      </w:r>
      <w:r w:rsidRPr="0046733D">
        <w:t xml:space="preserve"> Jha</w:t>
      </w:r>
      <w:bookmarkEnd w:id="58"/>
      <w:bookmarkEnd w:id="59"/>
      <w:r w:rsidRPr="0046733D">
        <w:t>, M</w:t>
      </w:r>
      <w:r w:rsidRPr="0046733D">
        <w:rPr>
          <w:rFonts w:hint="eastAsia"/>
        </w:rPr>
        <w:t>.</w:t>
      </w:r>
      <w:r w:rsidRPr="0046733D">
        <w:t xml:space="preserve"> (2007).</w:t>
      </w:r>
      <w:r w:rsidRPr="0046733D">
        <w:rPr>
          <w:rFonts w:hint="eastAsia"/>
        </w:rPr>
        <w:t xml:space="preserve"> </w:t>
      </w:r>
      <w:r w:rsidRPr="0046733D">
        <w:rPr>
          <w:i/>
          <w:iCs/>
        </w:rPr>
        <w:t>Marketing management</w:t>
      </w:r>
      <w:bookmarkStart w:id="60" w:name="OLE_LINK386"/>
      <w:bookmarkStart w:id="61" w:name="OLE_LINK392"/>
      <w:bookmarkStart w:id="62" w:name="OLE_LINK383"/>
      <w:bookmarkStart w:id="63" w:name="OLE_LINK465"/>
      <w:bookmarkStart w:id="64" w:name="OLE_LINK380"/>
      <w:bookmarkStart w:id="65" w:name="OLE_LINK376"/>
      <w:bookmarkStart w:id="66" w:name="OLE_LINK385"/>
      <w:bookmarkStart w:id="67" w:name="OLE_LINK378"/>
      <w:bookmarkStart w:id="68" w:name="OLE_LINK375"/>
      <w:bookmarkStart w:id="69" w:name="OLE_LINK421"/>
      <w:bookmarkStart w:id="70" w:name="OLE_LINK420"/>
      <w:bookmarkStart w:id="71" w:name="OLE_LINK372"/>
      <w:bookmarkStart w:id="72" w:name="OLE_LINK391"/>
      <w:bookmarkStart w:id="73" w:name="OLE_LINK367"/>
      <w:bookmarkStart w:id="74" w:name="OLE_LINK366"/>
      <w:bookmarkStart w:id="75" w:name="OLE_LINK357"/>
      <w:bookmarkStart w:id="76" w:name="OLE_LINK349"/>
      <w:bookmarkStart w:id="77" w:name="OLE_LINK334"/>
      <w:bookmarkStart w:id="78" w:name="OLE_LINK440"/>
      <w:bookmarkStart w:id="79" w:name="OLE_LINK431"/>
      <w:bookmarkStart w:id="80" w:name="OLE_LINK327"/>
      <w:bookmarkStart w:id="81" w:name="OLE_LINK339"/>
      <w:bookmarkStart w:id="82" w:name="OLE_LINK336"/>
      <w:bookmarkStart w:id="83" w:name="OLE_LINK325"/>
      <w:bookmarkStart w:id="84" w:name="OLE_LINK292"/>
      <w:bookmarkStart w:id="85" w:name="OLE_LINK277"/>
      <w:bookmarkStart w:id="86" w:name="OLE_LINK355"/>
      <w:bookmarkStart w:id="87" w:name="OLE_LINK317"/>
      <w:bookmarkStart w:id="88" w:name="OLE_LINK307"/>
      <w:bookmarkStart w:id="89" w:name="OLE_LINK247"/>
      <w:bookmarkStart w:id="90" w:name="OLE_LINK291"/>
      <w:bookmarkStart w:id="91" w:name="OLE_LINK312"/>
      <w:bookmarkStart w:id="92" w:name="OLE_LINK311"/>
      <w:bookmarkStart w:id="93" w:name="OLE_LINK310"/>
      <w:bookmarkStart w:id="94" w:name="OLE_LINK309"/>
      <w:bookmarkStart w:id="95" w:name="OLE_LINK295"/>
      <w:bookmarkStart w:id="96" w:name="OLE_LINK290"/>
      <w:bookmarkStart w:id="97" w:name="OLE_LINK282"/>
      <w:bookmarkStart w:id="98" w:name="OLE_LINK276"/>
      <w:bookmarkStart w:id="99" w:name="OLE_LINK260"/>
      <w:bookmarkStart w:id="100" w:name="OLE_LINK244"/>
      <w:bookmarkStart w:id="101" w:name="OLE_LINK400"/>
      <w:bookmarkStart w:id="102" w:name="OLE_LINK397"/>
      <w:bookmarkStart w:id="103" w:name="OLE_LINK382"/>
      <w:bookmarkStart w:id="104" w:name="OLE_LINK381"/>
      <w:bookmarkStart w:id="105" w:name="OLE_LINK374"/>
      <w:bookmarkStart w:id="106" w:name="OLE_LINK371"/>
      <w:bookmarkStart w:id="107" w:name="OLE_LINK356"/>
      <w:bookmarkStart w:id="108" w:name="OLE_LINK347"/>
      <w:bookmarkStart w:id="109" w:name="OLE_LINK337"/>
      <w:bookmarkStart w:id="110" w:name="OLE_LINK328"/>
      <w:bookmarkStart w:id="111" w:name="OLE_LINK313"/>
      <w:bookmarkStart w:id="112" w:name="OLE_LINK281"/>
      <w:bookmarkStart w:id="113" w:name="OLE_LINK250"/>
      <w:bookmarkStart w:id="114" w:name="OLE_LINK246"/>
      <w:bookmarkStart w:id="115" w:name="OLE_LINK241"/>
      <w:bookmarkStart w:id="116" w:name="OLE_LINK230"/>
      <w:bookmarkStart w:id="117" w:name="OLE_LINK279"/>
      <w:bookmarkStart w:id="118" w:name="OLE_LINK278"/>
      <w:bookmarkStart w:id="119" w:name="OLE_LINK270"/>
      <w:bookmarkStart w:id="120" w:name="OLE_LINK262"/>
      <w:bookmarkStart w:id="121" w:name="OLE_LINK232"/>
      <w:bookmarkStart w:id="122" w:name="OLE_LINK359"/>
      <w:bookmarkStart w:id="123" w:name="OLE_LINK343"/>
      <w:bookmarkStart w:id="124" w:name="OLE_LINK257"/>
      <w:bookmarkStart w:id="125" w:name="OLE_LINK208"/>
      <w:bookmarkStart w:id="126" w:name="OLE_LINK263"/>
      <w:bookmarkStart w:id="127" w:name="OLE_LINK261"/>
      <w:bookmarkStart w:id="128" w:name="OLE_LINK213"/>
      <w:bookmarkStart w:id="129" w:name="OLE_LINK207"/>
      <w:bookmarkStart w:id="130" w:name="OLE_LINK215"/>
      <w:bookmarkStart w:id="131" w:name="OLE_LINK206"/>
      <w:bookmarkStart w:id="132" w:name="OLE_LINK379"/>
      <w:bookmarkStart w:id="133" w:name="OLE_LINK454"/>
      <w:bookmarkStart w:id="134" w:name="OLE_LINK442"/>
      <w:bookmarkStart w:id="135" w:name="OLE_LINK202"/>
      <w:bookmarkStart w:id="136" w:name="OLE_LINK211"/>
      <w:bookmarkStart w:id="137" w:name="OLE_LINK148"/>
      <w:bookmarkStart w:id="138" w:name="OLE_LINK143"/>
      <w:r w:rsidRPr="0046733D">
        <w:rPr>
          <w:i/>
          <w:iCs/>
        </w:rPr>
        <w: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Pr="0046733D">
        <w:rPr>
          <w:i/>
          <w:iCs/>
        </w:rPr>
        <w:t>A South Asian perspective</w:t>
      </w:r>
      <w:r w:rsidRPr="0046733D">
        <w:t>. India</w:t>
      </w:r>
      <w:r w:rsidRPr="0046733D">
        <w:rPr>
          <w:rFonts w:hint="eastAsia"/>
        </w:rPr>
        <w:t>:</w:t>
      </w:r>
      <w:r w:rsidRPr="0046733D">
        <w:t xml:space="preserve"> Dorling Kindersley Pvt. Ltd</w:t>
      </w:r>
      <w:r w:rsidRPr="0046733D">
        <w:rPr>
          <w:rFonts w:hint="eastAsia"/>
        </w:rPr>
        <w:t>..</w:t>
      </w:r>
    </w:p>
    <w:p w:rsidR="00985881" w:rsidRPr="0046733D" w:rsidRDefault="00985881" w:rsidP="00480DE6">
      <w:pPr>
        <w:pStyle w:val="-14"/>
        <w:ind w:left="360" w:hanging="360"/>
      </w:pPr>
      <w:r w:rsidRPr="0046733D">
        <w:t>Kurtz, D. L.</w:t>
      </w:r>
      <w:r w:rsidRPr="0046733D">
        <w:rPr>
          <w:rFonts w:hint="eastAsia"/>
        </w:rPr>
        <w:t>, &amp;</w:t>
      </w:r>
      <w:r w:rsidRPr="0046733D">
        <w:t xml:space="preserve"> Boone, L. E. (2006)</w:t>
      </w:r>
      <w:r w:rsidRPr="0046733D">
        <w:rPr>
          <w:rFonts w:hint="eastAsia"/>
        </w:rPr>
        <w:t>.</w:t>
      </w:r>
      <w:r w:rsidRPr="0046733D">
        <w:t xml:space="preserve"> </w:t>
      </w:r>
      <w:r w:rsidRPr="0046733D">
        <w:rPr>
          <w:i/>
          <w:iCs/>
        </w:rPr>
        <w:t>Principles of marketing</w:t>
      </w:r>
      <w:r w:rsidRPr="0046733D">
        <w:t>.</w:t>
      </w:r>
      <w:r w:rsidRPr="0046733D">
        <w:rPr>
          <w:rFonts w:hint="eastAsia"/>
        </w:rPr>
        <w:t xml:space="preserve"> </w:t>
      </w:r>
      <w:r w:rsidRPr="0046733D">
        <w:t>Delhi</w:t>
      </w:r>
      <w:r w:rsidRPr="0046733D">
        <w:rPr>
          <w:rFonts w:hint="eastAsia"/>
        </w:rPr>
        <w:t>:</w:t>
      </w:r>
      <w:r w:rsidRPr="0046733D">
        <w:t xml:space="preserve"> Akash Press</w:t>
      </w:r>
      <w:r w:rsidRPr="0046733D">
        <w:rPr>
          <w:rFonts w:hint="eastAsia"/>
        </w:rPr>
        <w:t>.</w:t>
      </w:r>
    </w:p>
    <w:p w:rsidR="00985881" w:rsidRPr="0046733D" w:rsidRDefault="00985881" w:rsidP="003F1DC2">
      <w:pPr>
        <w:pStyle w:val="-14"/>
        <w:ind w:left="360" w:hanging="360"/>
      </w:pPr>
      <w:r w:rsidRPr="0046733D">
        <w:t>Lamb, W. C</w:t>
      </w:r>
      <w:r w:rsidRPr="0046733D">
        <w:rPr>
          <w:rFonts w:hint="eastAsia"/>
        </w:rPr>
        <w:t>.</w:t>
      </w:r>
      <w:r w:rsidRPr="0046733D">
        <w:t>, Hair, J. F.</w:t>
      </w:r>
      <w:r w:rsidRPr="0046733D">
        <w:rPr>
          <w:rFonts w:hint="eastAsia"/>
        </w:rPr>
        <w:t>, &amp;</w:t>
      </w:r>
      <w:r w:rsidRPr="0046733D">
        <w:t xml:space="preserve"> McDaniel, C. (2004)</w:t>
      </w:r>
      <w:r w:rsidRPr="0046733D">
        <w:rPr>
          <w:rFonts w:hint="eastAsia"/>
        </w:rPr>
        <w:t>.</w:t>
      </w:r>
      <w:r w:rsidRPr="0046733D">
        <w:t xml:space="preserve"> </w:t>
      </w:r>
      <w:r w:rsidRPr="0046733D">
        <w:rPr>
          <w:i/>
          <w:iCs/>
        </w:rPr>
        <w:t>Marketing</w:t>
      </w:r>
      <w:r w:rsidRPr="0046733D">
        <w:t>.</w:t>
      </w:r>
      <w:r w:rsidRPr="0046733D">
        <w:rPr>
          <w:rFonts w:hint="eastAsia"/>
        </w:rPr>
        <w:t xml:space="preserve"> </w:t>
      </w:r>
      <w:r w:rsidRPr="0046733D">
        <w:t>Singapore</w:t>
      </w:r>
      <w:r w:rsidRPr="0046733D">
        <w:rPr>
          <w:rFonts w:hint="eastAsia"/>
        </w:rPr>
        <w:t>:</w:t>
      </w:r>
      <w:r w:rsidRPr="0046733D">
        <w:t xml:space="preserve"> Thomson Asia Pte. Ltd</w:t>
      </w:r>
      <w:r w:rsidRPr="0046733D">
        <w:rPr>
          <w:rFonts w:hint="eastAsia"/>
        </w:rPr>
        <w:t>..</w:t>
      </w:r>
    </w:p>
    <w:p w:rsidR="00985881" w:rsidRPr="0046733D" w:rsidRDefault="00985881" w:rsidP="00985881">
      <w:pPr>
        <w:pStyle w:val="-14"/>
        <w:ind w:left="360" w:hanging="360"/>
      </w:pPr>
      <w:bookmarkStart w:id="139" w:name="OLE_LINK51"/>
      <w:bookmarkStart w:id="140" w:name="OLE_LINK52"/>
      <w:r w:rsidRPr="0046733D">
        <w:t>Public of Botswana</w:t>
      </w:r>
      <w:bookmarkEnd w:id="139"/>
      <w:bookmarkEnd w:id="140"/>
      <w:r w:rsidRPr="0046733D">
        <w:rPr>
          <w:rFonts w:hint="eastAsia"/>
        </w:rPr>
        <w:t>.</w:t>
      </w:r>
      <w:r w:rsidRPr="0046733D">
        <w:t xml:space="preserve"> (1999)</w:t>
      </w:r>
      <w:r w:rsidRPr="0046733D">
        <w:rPr>
          <w:rFonts w:hint="eastAsia"/>
        </w:rPr>
        <w:t>.</w:t>
      </w:r>
      <w:r w:rsidRPr="0046733D">
        <w:t xml:space="preserve"> Policy on small medium and micro-enterprises in Botswana</w:t>
      </w:r>
      <w:r w:rsidRPr="0046733D">
        <w:rPr>
          <w:rFonts w:hint="eastAsia"/>
        </w:rPr>
        <w:t xml:space="preserve">. </w:t>
      </w:r>
      <w:r w:rsidRPr="0046733D">
        <w:t>Government White Paper No</w:t>
      </w:r>
      <w:r>
        <w:rPr>
          <w:rFonts w:hint="eastAsia"/>
        </w:rPr>
        <w:t xml:space="preserve">. 1, </w:t>
      </w:r>
      <w:r w:rsidRPr="00985881">
        <w:t>Gaborone</w:t>
      </w:r>
      <w:r>
        <w:rPr>
          <w:rFonts w:hint="eastAsia"/>
        </w:rPr>
        <w:t>.</w:t>
      </w:r>
    </w:p>
    <w:p w:rsidR="00985881" w:rsidRPr="0046733D" w:rsidRDefault="00985881" w:rsidP="003F6E0D">
      <w:pPr>
        <w:pStyle w:val="-14"/>
        <w:ind w:left="360" w:hanging="360"/>
      </w:pPr>
      <w:bookmarkStart w:id="141" w:name="OLE_LINK468"/>
      <w:bookmarkStart w:id="142" w:name="OLE_LINK469"/>
      <w:bookmarkStart w:id="143" w:name="OLE_LINK470"/>
      <w:bookmarkStart w:id="144" w:name="OLE_LINK471"/>
      <w:r w:rsidRPr="0046733D">
        <w:t>Sorce</w:t>
      </w:r>
      <w:bookmarkEnd w:id="141"/>
      <w:bookmarkEnd w:id="142"/>
      <w:r w:rsidRPr="0046733D">
        <w:rPr>
          <w:rFonts w:hint="eastAsia"/>
        </w:rPr>
        <w:t>, P.</w:t>
      </w:r>
      <w:r w:rsidRPr="0046733D">
        <w:t xml:space="preserve"> (2002)</w:t>
      </w:r>
      <w:r w:rsidRPr="0046733D">
        <w:rPr>
          <w:rFonts w:hint="eastAsia"/>
        </w:rPr>
        <w:t>.</w:t>
      </w:r>
      <w:r w:rsidRPr="0046733D">
        <w:t xml:space="preserve"> </w:t>
      </w:r>
      <w:r w:rsidRPr="0046733D">
        <w:rPr>
          <w:i/>
          <w:iCs/>
        </w:rPr>
        <w:t>Relationship marketing strategy</w:t>
      </w:r>
      <w:r w:rsidRPr="0046733D">
        <w:t>. Rochester, N</w:t>
      </w:r>
      <w:r w:rsidR="004473EE">
        <w:rPr>
          <w:rFonts w:hint="eastAsia"/>
        </w:rPr>
        <w:t>.</w:t>
      </w:r>
      <w:r w:rsidRPr="0046733D">
        <w:t>Y</w:t>
      </w:r>
      <w:r w:rsidR="004473EE">
        <w:rPr>
          <w:rFonts w:hint="eastAsia"/>
        </w:rPr>
        <w:t>.</w:t>
      </w:r>
      <w:r w:rsidRPr="0046733D">
        <w:t>: Rochester Institute of Technology</w:t>
      </w:r>
      <w:r w:rsidRPr="0046733D">
        <w:rPr>
          <w:rFonts w:hint="eastAsia"/>
        </w:rPr>
        <w:t>.</w:t>
      </w:r>
    </w:p>
    <w:bookmarkEnd w:id="143"/>
    <w:bookmarkEnd w:id="144"/>
    <w:p w:rsidR="00985881" w:rsidRPr="0046733D" w:rsidRDefault="00985881" w:rsidP="00FC416F">
      <w:pPr>
        <w:pStyle w:val="-14"/>
        <w:ind w:left="360" w:hanging="360"/>
      </w:pPr>
      <w:r w:rsidRPr="0046733D">
        <w:t>Venter, R., Urban, B.</w:t>
      </w:r>
      <w:r w:rsidRPr="0046733D">
        <w:rPr>
          <w:rFonts w:hint="eastAsia"/>
        </w:rPr>
        <w:t>, &amp;</w:t>
      </w:r>
      <w:r w:rsidRPr="0046733D">
        <w:t xml:space="preserve"> Rwigema, H. (2008)</w:t>
      </w:r>
      <w:r w:rsidRPr="0046733D">
        <w:rPr>
          <w:rFonts w:hint="eastAsia"/>
        </w:rPr>
        <w:t>.</w:t>
      </w:r>
      <w:r w:rsidRPr="0046733D">
        <w:t xml:space="preserve"> </w:t>
      </w:r>
      <w:r w:rsidRPr="0046733D">
        <w:rPr>
          <w:i/>
          <w:iCs/>
        </w:rPr>
        <w:t>Entrepreneurship: Theory in practice</w:t>
      </w:r>
      <w:r w:rsidRPr="0046733D">
        <w:t xml:space="preserve"> </w:t>
      </w:r>
      <w:r w:rsidRPr="0046733D">
        <w:rPr>
          <w:rFonts w:hint="eastAsia"/>
        </w:rPr>
        <w:t xml:space="preserve">(2nd ed.). </w:t>
      </w:r>
      <w:r w:rsidRPr="0046733D">
        <w:t>London</w:t>
      </w:r>
      <w:r w:rsidRPr="0046733D">
        <w:rPr>
          <w:rFonts w:hint="eastAsia"/>
        </w:rPr>
        <w:t>:</w:t>
      </w:r>
      <w:r w:rsidRPr="0046733D">
        <w:t xml:space="preserve"> University </w:t>
      </w:r>
      <w:r w:rsidR="004473EE" w:rsidRPr="0046733D">
        <w:t>P</w:t>
      </w:r>
      <w:r w:rsidRPr="0046733D">
        <w:t>ress</w:t>
      </w:r>
      <w:r w:rsidRPr="0046733D">
        <w:rPr>
          <w:rFonts w:hint="eastAsia"/>
        </w:rPr>
        <w:t>.</w:t>
      </w:r>
    </w:p>
    <w:p w:rsidR="00061D1E" w:rsidRPr="00061D1E" w:rsidRDefault="00061D1E" w:rsidP="006B6443">
      <w:pPr>
        <w:pStyle w:val="-12"/>
        <w:spacing w:before="156" w:after="93"/>
        <w:rPr>
          <w:sz w:val="18"/>
          <w:szCs w:val="18"/>
          <w:lang w:val="en-GB"/>
        </w:rPr>
      </w:pPr>
      <w:r w:rsidRPr="00061D1E">
        <w:rPr>
          <w:sz w:val="18"/>
          <w:szCs w:val="18"/>
          <w:lang w:val="en-GB"/>
        </w:rPr>
        <w:t xml:space="preserve">Appendix </w:t>
      </w:r>
      <w:r w:rsidR="006B6443">
        <w:rPr>
          <w:rFonts w:hint="eastAsia"/>
          <w:sz w:val="18"/>
          <w:szCs w:val="18"/>
          <w:lang w:val="en-GB"/>
        </w:rPr>
        <w:t>A</w:t>
      </w:r>
    </w:p>
    <w:p w:rsidR="00061D1E" w:rsidRPr="00061D1E" w:rsidRDefault="00061D1E" w:rsidP="00FA1494">
      <w:pPr>
        <w:pStyle w:val="-10"/>
        <w:ind w:firstLineChars="0" w:firstLine="0"/>
        <w:rPr>
          <w:sz w:val="18"/>
          <w:lang w:val="en-GB"/>
        </w:rPr>
      </w:pPr>
      <w:r w:rsidRPr="00061D1E">
        <w:rPr>
          <w:sz w:val="18"/>
          <w:lang w:val="en-GB"/>
        </w:rPr>
        <w:t>Dea</w:t>
      </w:r>
      <w:r w:rsidR="00FA1494" w:rsidRPr="00061D1E">
        <w:rPr>
          <w:sz w:val="18"/>
          <w:lang w:val="en-GB"/>
        </w:rPr>
        <w:t>r business owner</w:t>
      </w:r>
      <w:r w:rsidR="00FA1494">
        <w:rPr>
          <w:sz w:val="18"/>
          <w:lang w:val="en-GB"/>
        </w:rPr>
        <w:t>:</w:t>
      </w:r>
    </w:p>
    <w:p w:rsidR="00061D1E" w:rsidRDefault="00061D1E" w:rsidP="00061D1E">
      <w:pPr>
        <w:pStyle w:val="-10"/>
        <w:ind w:firstLine="360"/>
        <w:rPr>
          <w:sz w:val="18"/>
          <w:lang w:val="en-GB"/>
        </w:rPr>
      </w:pPr>
      <w:r w:rsidRPr="00061D1E">
        <w:rPr>
          <w:sz w:val="18"/>
          <w:lang w:val="en-GB"/>
        </w:rPr>
        <w:t xml:space="preserve">We are conducting a study on your experiences with relationship marketing in your business. We would appreciate if you would fill in the attached </w:t>
      </w:r>
      <w:bookmarkStart w:id="145" w:name="OLE_LINK409"/>
      <w:bookmarkStart w:id="146" w:name="OLE_LINK410"/>
      <w:r w:rsidRPr="00061D1E">
        <w:rPr>
          <w:sz w:val="18"/>
          <w:lang w:val="en-GB"/>
        </w:rPr>
        <w:t>questionnaire</w:t>
      </w:r>
      <w:bookmarkEnd w:id="145"/>
      <w:bookmarkEnd w:id="146"/>
      <w:r w:rsidRPr="00061D1E">
        <w:rPr>
          <w:sz w:val="18"/>
          <w:lang w:val="en-GB"/>
        </w:rPr>
        <w:t xml:space="preserve"> and return it to us as soon as possible. Please tick the relevant response under the correct heading that best describes your response.</w:t>
      </w:r>
    </w:p>
    <w:p w:rsidR="008D77FD" w:rsidRDefault="008D77FD" w:rsidP="008D77FD">
      <w:pPr>
        <w:pStyle w:val="-10"/>
        <w:ind w:firstLineChars="0" w:firstLine="0"/>
        <w:rPr>
          <w:sz w:val="18"/>
          <w:lang w:val="en-GB"/>
        </w:rPr>
      </w:pPr>
      <w:r>
        <w:rPr>
          <w:rFonts w:hint="eastAsia"/>
          <w:sz w:val="18"/>
          <w:lang w:val="en-GB"/>
        </w:rPr>
        <w:t>Table A1</w:t>
      </w:r>
    </w:p>
    <w:p w:rsidR="008D77FD" w:rsidRPr="008D77FD" w:rsidRDefault="008D77FD" w:rsidP="008D77FD">
      <w:pPr>
        <w:pStyle w:val="-10"/>
        <w:ind w:firstLineChars="0" w:firstLine="0"/>
        <w:rPr>
          <w:i/>
          <w:iCs/>
          <w:sz w:val="18"/>
          <w:lang w:val="en-GB"/>
        </w:rPr>
      </w:pPr>
      <w:r w:rsidRPr="008D77FD">
        <w:rPr>
          <w:i/>
          <w:iCs/>
          <w:sz w:val="18"/>
          <w:lang w:val="en-GB"/>
        </w:rPr>
        <w:t>Questionnaire</w:t>
      </w: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
        <w:gridCol w:w="5294"/>
        <w:gridCol w:w="778"/>
        <w:gridCol w:w="697"/>
        <w:gridCol w:w="1052"/>
        <w:gridCol w:w="588"/>
        <w:gridCol w:w="681"/>
      </w:tblGrid>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bCs/>
                <w:sz w:val="18"/>
                <w:szCs w:val="18"/>
                <w:lang w:val="en-GB"/>
              </w:rPr>
            </w:pPr>
            <w:r w:rsidRPr="00061D1E">
              <w:rPr>
                <w:bCs/>
                <w:sz w:val="18"/>
                <w:szCs w:val="18"/>
                <w:lang w:val="en-GB"/>
              </w:rPr>
              <w:t>S</w:t>
            </w:r>
            <w:r w:rsidR="003E516E" w:rsidRPr="00061D1E">
              <w:rPr>
                <w:bCs/>
                <w:sz w:val="18"/>
                <w:szCs w:val="18"/>
                <w:lang w:val="en-GB"/>
              </w:rPr>
              <w:t>trongly disagree</w:t>
            </w: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bCs/>
                <w:sz w:val="18"/>
                <w:szCs w:val="18"/>
                <w:lang w:val="en-GB"/>
              </w:rPr>
            </w:pPr>
            <w:r w:rsidRPr="00061D1E">
              <w:rPr>
                <w:bCs/>
                <w:sz w:val="18"/>
                <w:szCs w:val="18"/>
                <w:lang w:val="en-GB"/>
              </w:rPr>
              <w:t>Disagree</w:t>
            </w: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bCs/>
                <w:sz w:val="18"/>
                <w:szCs w:val="18"/>
                <w:lang w:val="en-GB"/>
              </w:rPr>
            </w:pPr>
            <w:r w:rsidRPr="00061D1E">
              <w:rPr>
                <w:bCs/>
                <w:sz w:val="18"/>
                <w:szCs w:val="18"/>
                <w:lang w:val="en-GB"/>
              </w:rPr>
              <w:t>Neither agree or disagree</w:t>
            </w: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bCs/>
                <w:sz w:val="18"/>
                <w:szCs w:val="18"/>
                <w:lang w:val="en-GB"/>
              </w:rPr>
            </w:pPr>
            <w:r w:rsidRPr="00061D1E">
              <w:rPr>
                <w:bCs/>
                <w:sz w:val="18"/>
                <w:szCs w:val="18"/>
                <w:lang w:val="en-GB"/>
              </w:rPr>
              <w:t>Agree</w:t>
            </w: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bCs/>
                <w:sz w:val="18"/>
                <w:szCs w:val="18"/>
                <w:lang w:val="en-GB"/>
              </w:rPr>
            </w:pPr>
            <w:r w:rsidRPr="00061D1E">
              <w:rPr>
                <w:bCs/>
                <w:sz w:val="18"/>
                <w:szCs w:val="18"/>
                <w:lang w:val="en-GB"/>
              </w:rPr>
              <w:t xml:space="preserve">Strongly </w:t>
            </w:r>
            <w:r w:rsidR="003E516E" w:rsidRPr="00061D1E">
              <w:rPr>
                <w:bCs/>
                <w:sz w:val="18"/>
                <w:szCs w:val="18"/>
                <w:lang w:val="en-GB"/>
              </w:rPr>
              <w:t>agree</w:t>
            </w: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bCs/>
                <w:sz w:val="18"/>
                <w:szCs w:val="18"/>
                <w:lang w:val="en-GB"/>
              </w:rPr>
            </w:pPr>
            <w:r w:rsidRPr="00061D1E">
              <w:rPr>
                <w:bCs/>
                <w:sz w:val="18"/>
                <w:szCs w:val="18"/>
                <w:lang w:val="en-GB"/>
              </w:rPr>
              <w:t>A</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bCs/>
                <w:sz w:val="18"/>
                <w:szCs w:val="18"/>
                <w:lang w:val="en-GB"/>
              </w:rPr>
            </w:pPr>
            <w:r w:rsidRPr="00061D1E">
              <w:rPr>
                <w:bCs/>
                <w:sz w:val="18"/>
                <w:szCs w:val="18"/>
                <w:lang w:val="en-GB"/>
              </w:rPr>
              <w:t>C</w:t>
            </w:r>
            <w:r w:rsidR="003E516E" w:rsidRPr="00061D1E">
              <w:rPr>
                <w:bCs/>
                <w:sz w:val="18"/>
                <w:szCs w:val="18"/>
                <w:lang w:val="en-GB"/>
              </w:rPr>
              <w:t>ommunication</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1</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We often communicate with customers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2</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There is a lot of use of emails, SMS, telephone, in communicating with our customers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3</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We make use of public relations quite a lot</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lastRenderedPageBreak/>
              <w:t>4</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Tailored promotions are used to keep customers who give us great business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5</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The firm allows customers to air their views about business, as a two way communication process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6</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Communication is enhanced by making follow-ups with clients after they buy from us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7</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Catalogues and direct communication are heavily used in building strong relationships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8</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ZW" w:eastAsia="en-ZW"/>
              </w:rPr>
            </w:pP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B</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T</w:t>
            </w:r>
            <w:r w:rsidR="00542C40" w:rsidRPr="00061D1E">
              <w:rPr>
                <w:sz w:val="18"/>
                <w:szCs w:val="18"/>
                <w:lang w:val="en-GB"/>
              </w:rPr>
              <w:t>raining of employees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1</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The staff is highly trained in customer care handling</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2</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Employees learn on their own how to build relations with customers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3</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Managers and owners always talk to employees about building closer ties with clients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5</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As part of continuous staff development, we hold meetings e</w:t>
            </w:r>
            <w:r w:rsidR="00542C40">
              <w:rPr>
                <w:sz w:val="18"/>
                <w:szCs w:val="18"/>
                <w:lang w:val="en-GB"/>
              </w:rPr>
              <w:t xml:space="preserve">very day before start of work. </w:t>
            </w:r>
            <w:r w:rsidRPr="00061D1E">
              <w:rPr>
                <w:sz w:val="18"/>
                <w:szCs w:val="18"/>
                <w:lang w:val="en-GB"/>
              </w:rPr>
              <w:t>These are meetings how to build a unified approach to customer treatment</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ZW" w:eastAsia="en-ZW"/>
              </w:rPr>
            </w:pP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ZW" w:eastAsia="en-ZW"/>
              </w:rPr>
            </w:pP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C</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M</w:t>
            </w:r>
            <w:r w:rsidR="00542C40" w:rsidRPr="00061D1E">
              <w:rPr>
                <w:sz w:val="18"/>
                <w:szCs w:val="18"/>
                <w:lang w:val="en-GB"/>
              </w:rPr>
              <w:t>anagement involvement</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1</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Level of interaction with the owners and managers is high in the organisation</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2</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Owner and manager are coming up with initiatives in providing customer care</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3</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Management is interested a lot in customer complaint handling</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4</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ZW" w:eastAsia="en-ZW"/>
              </w:rPr>
            </w:pP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ZW" w:eastAsia="en-ZW"/>
              </w:rPr>
            </w:pP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E</w:t>
            </w:r>
            <w:r w:rsidR="00E263B1" w:rsidRPr="00061D1E">
              <w:rPr>
                <w:sz w:val="18"/>
                <w:szCs w:val="18"/>
                <w:lang w:val="en-GB"/>
              </w:rPr>
              <w:t>mployee motivation</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1</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The firm offers small tokens/rewards to motivate staff and enhance their attitude on customer care</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2</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Employees are empowered to solve customer problems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3</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Employees are aware of the objectives of the organisati</w:t>
            </w:r>
            <w:r w:rsidR="00E263B1" w:rsidRPr="00061D1E">
              <w:rPr>
                <w:sz w:val="18"/>
                <w:szCs w:val="18"/>
                <w:lang w:val="en-GB"/>
              </w:rPr>
              <w:t>on and everyone works towards that</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4</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E263B1">
            <w:pPr>
              <w:pStyle w:val="-10"/>
              <w:adjustRightInd w:val="0"/>
              <w:snapToGrid w:val="0"/>
              <w:ind w:firstLineChars="0" w:firstLine="0"/>
              <w:rPr>
                <w:sz w:val="18"/>
                <w:szCs w:val="18"/>
                <w:lang w:val="en-GB"/>
              </w:rPr>
            </w:pPr>
            <w:r w:rsidRPr="00061D1E">
              <w:rPr>
                <w:sz w:val="18"/>
                <w:szCs w:val="18"/>
                <w:lang w:val="en-GB"/>
              </w:rPr>
              <w:t xml:space="preserve">There is clear communication between management </w:t>
            </w:r>
            <w:r w:rsidR="00E263B1">
              <w:rPr>
                <w:rFonts w:hint="eastAsia"/>
                <w:sz w:val="18"/>
                <w:szCs w:val="18"/>
                <w:lang w:val="en-GB"/>
              </w:rPr>
              <w:t>and</w:t>
            </w:r>
            <w:r w:rsidRPr="00061D1E">
              <w:rPr>
                <w:sz w:val="18"/>
                <w:szCs w:val="18"/>
                <w:lang w:val="en-GB"/>
              </w:rPr>
              <w:t xml:space="preserve"> staff as a sign of good motivation</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5</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Do staff get surprises from their bosses for behaviours that enhance good customer care, as form of encouragement</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O</w:t>
            </w:r>
            <w:r w:rsidR="00E263B1" w:rsidRPr="00061D1E">
              <w:rPr>
                <w:sz w:val="18"/>
                <w:szCs w:val="18"/>
                <w:lang w:val="en-GB"/>
              </w:rPr>
              <w:t>thers services rendered</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1</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If the product is not available, effort is put get it for the customer that give us continuous business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2</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Any lessons on how to care for customers learnt from big businesses that you practice, e.g.</w:t>
            </w:r>
            <w:r w:rsidR="007B2F06">
              <w:rPr>
                <w:rFonts w:hint="eastAsia"/>
                <w:sz w:val="18"/>
                <w:szCs w:val="18"/>
                <w:lang w:val="en-GB"/>
              </w:rPr>
              <w:t>,</w:t>
            </w:r>
            <w:r w:rsidRPr="00061D1E">
              <w:rPr>
                <w:sz w:val="18"/>
                <w:szCs w:val="18"/>
                <w:lang w:val="en-GB"/>
              </w:rPr>
              <w:t xml:space="preserve"> provision of chairs for customers before they are saved, as done by Barclays, PEP airtime customers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3</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FA1494">
            <w:pPr>
              <w:pStyle w:val="-10"/>
              <w:adjustRightInd w:val="0"/>
              <w:snapToGrid w:val="0"/>
              <w:ind w:firstLineChars="0" w:firstLine="0"/>
              <w:rPr>
                <w:sz w:val="18"/>
                <w:szCs w:val="18"/>
                <w:lang w:val="en-GB"/>
              </w:rPr>
            </w:pPr>
            <w:r w:rsidRPr="00061D1E">
              <w:rPr>
                <w:sz w:val="18"/>
                <w:szCs w:val="18"/>
                <w:lang w:val="en-GB"/>
              </w:rPr>
              <w:t>Use of the social networks in a dancing business</w:t>
            </w:r>
            <w:r w:rsidR="00FA1494">
              <w:rPr>
                <w:rFonts w:hint="eastAsia"/>
                <w:sz w:val="18"/>
                <w:szCs w:val="18"/>
                <w:lang w:val="en-GB"/>
              </w:rPr>
              <w:t>-</w:t>
            </w:r>
            <w:r w:rsidRPr="00061D1E">
              <w:rPr>
                <w:sz w:val="18"/>
                <w:szCs w:val="18"/>
                <w:lang w:val="en-GB"/>
              </w:rPr>
              <w:t>client interaction</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ZW" w:eastAsia="en-ZW"/>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4</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FA1494">
            <w:pPr>
              <w:pStyle w:val="-10"/>
              <w:adjustRightInd w:val="0"/>
              <w:snapToGrid w:val="0"/>
              <w:ind w:firstLineChars="0" w:firstLine="0"/>
              <w:rPr>
                <w:sz w:val="18"/>
                <w:szCs w:val="18"/>
                <w:lang w:val="en-GB"/>
              </w:rPr>
            </w:pPr>
            <w:r w:rsidRPr="00061D1E">
              <w:rPr>
                <w:sz w:val="18"/>
                <w:szCs w:val="18"/>
                <w:lang w:val="en-GB"/>
              </w:rPr>
              <w:t xml:space="preserve">Delivery is provided </w:t>
            </w:r>
            <w:r w:rsidR="00FA1494">
              <w:rPr>
                <w:rFonts w:hint="eastAsia"/>
                <w:sz w:val="18"/>
                <w:szCs w:val="18"/>
                <w:lang w:val="en-GB"/>
              </w:rPr>
              <w:t>and</w:t>
            </w:r>
            <w:r w:rsidRPr="00061D1E">
              <w:rPr>
                <w:sz w:val="18"/>
                <w:szCs w:val="18"/>
                <w:lang w:val="en-GB"/>
              </w:rPr>
              <w:t xml:space="preserve"> is flexible and this is helping in keeping our customers</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r w:rsidR="00061D1E" w:rsidRPr="00061D1E" w:rsidTr="00FA1494">
        <w:trPr>
          <w:trHeight w:val="255"/>
          <w:jc w:val="center"/>
        </w:trPr>
        <w:tc>
          <w:tcPr>
            <w:tcW w:w="32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5</w:t>
            </w:r>
          </w:p>
        </w:tc>
        <w:tc>
          <w:tcPr>
            <w:tcW w:w="529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061D1E" w:rsidRPr="00061D1E" w:rsidRDefault="00061D1E" w:rsidP="00061D1E">
            <w:pPr>
              <w:pStyle w:val="-10"/>
              <w:adjustRightInd w:val="0"/>
              <w:snapToGrid w:val="0"/>
              <w:ind w:firstLineChars="0" w:firstLine="0"/>
              <w:rPr>
                <w:sz w:val="18"/>
                <w:szCs w:val="18"/>
                <w:lang w:val="en-GB"/>
              </w:rPr>
            </w:pPr>
            <w:r w:rsidRPr="00061D1E">
              <w:rPr>
                <w:sz w:val="18"/>
                <w:szCs w:val="18"/>
                <w:lang w:val="en-GB"/>
              </w:rPr>
              <w:t>Our customer preferences is what determines what provide to them most</w:t>
            </w:r>
          </w:p>
        </w:tc>
        <w:tc>
          <w:tcPr>
            <w:tcW w:w="7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105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58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c>
          <w:tcPr>
            <w:tcW w:w="68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061D1E" w:rsidRPr="00061D1E" w:rsidRDefault="00061D1E" w:rsidP="00061D1E">
            <w:pPr>
              <w:pStyle w:val="-10"/>
              <w:adjustRightInd w:val="0"/>
              <w:snapToGrid w:val="0"/>
              <w:ind w:firstLineChars="0" w:firstLine="0"/>
              <w:rPr>
                <w:sz w:val="18"/>
                <w:szCs w:val="18"/>
                <w:lang w:val="en-GB"/>
              </w:rPr>
            </w:pPr>
          </w:p>
        </w:tc>
      </w:tr>
    </w:tbl>
    <w:p w:rsidR="00061D1E" w:rsidRPr="00061D1E" w:rsidRDefault="00061D1E" w:rsidP="00061D1E">
      <w:pPr>
        <w:pStyle w:val="-10"/>
        <w:ind w:firstLine="420"/>
        <w:rPr>
          <w:lang w:val="en-ZW"/>
        </w:rPr>
      </w:pPr>
    </w:p>
    <w:sectPr w:rsidR="00061D1E" w:rsidRPr="00061D1E" w:rsidSect="00061D1E">
      <w:headerReference w:type="even" r:id="rId12"/>
      <w:headerReference w:type="default" r:id="rId13"/>
      <w:footerReference w:type="even" r:id="rId14"/>
      <w:footerReference w:type="default" r:id="rId15"/>
      <w:headerReference w:type="first" r:id="rId16"/>
      <w:footerReference w:type="first" r:id="rId17"/>
      <w:type w:val="continuous"/>
      <w:pgSz w:w="11907" w:h="16160" w:code="9"/>
      <w:pgMar w:top="1701" w:right="1247" w:bottom="1701" w:left="1247" w:header="1134" w:footer="1134" w:gutter="0"/>
      <w:pgNumType w:start="1"/>
      <w:cols w:space="720"/>
      <w:noEndnote/>
      <w:titlePg/>
      <w:docGrid w:type="lines" w:linePitch="312" w:charSpace="860"/>
    </w:sectPr>
  </w:body>
</w:document>
</file>

<file path=word/customizations.xml><?xml version="1.0" encoding="utf-8"?>
<wne:tcg xmlns:r="http://schemas.openxmlformats.org/officeDocument/2006/relationships" xmlns:wne="http://schemas.microsoft.com/office/word/2006/wordml">
  <wne:keymaps>
    <wne:keymap wne:kcmPrimary="0431">
      <wne:acd wne:acdName="acd6"/>
    </wne:keymap>
    <wne:keymap wne:kcmPrimary="0432">
      <wne:acd wne:acdName="acd9"/>
    </wne:keymap>
    <wne:keymap wne:kcmPrimary="0434">
      <wne:acd wne:acdName="acd21"/>
    </wne:keymap>
    <wne:keymap wne:kcmPrimary="0436">
      <wne:acd wne:acdName="acd2"/>
    </wne:keymap>
    <wne:keymap wne:kcmPrimary="0442">
      <wne:acd wne:acdName="acd5"/>
    </wne:keymap>
    <wne:keymap wne:kcmPrimary="0443">
      <wne:acd wne:acdName="acd14"/>
    </wne:keymap>
    <wne:keymap wne:kcmPrimary="0444">
      <wne:acd wne:acdName="acd16"/>
    </wne:keymap>
    <wne:keymap wne:kcmPrimary="0445">
      <wne:acd wne:acdName="acd8"/>
    </wne:keymap>
    <wne:keymap wne:kcmPrimary="0446">
      <wne:acd wne:acdName="acd11"/>
    </wne:keymap>
    <wne:keymap wne:kcmPrimary="0447">
      <wne:acd wne:acdName="acd19"/>
    </wne:keymap>
    <wne:keymap wne:kcmPrimary="044A">
      <wne:acd wne:acdName="acd20"/>
    </wne:keymap>
    <wne:keymap wne:kcmPrimary="0453">
      <wne:acd wne:acdName="acd1"/>
    </wne:keymap>
    <wne:keymap wne:kcmPrimary="0454">
      <wne:acd wne:acdName="acd4"/>
    </wne:keymap>
    <wne:keymap wne:kcmPrimary="0457">
      <wne:acd wne:acdName="acd12"/>
    </wne:keymap>
    <wne:keymap wne:kcmPrimary="0458">
      <wne:acd wne:acdName="acd0"/>
    </wne:keymap>
    <wne:keymap wne:kcmPrimary="0459">
      <wne:acd wne:acdName="acd18"/>
    </wne:keymap>
    <wne:keymap wne:kcmPrimary="045A">
      <wne:acd wne:acdName="acd17"/>
    </wne:keymap>
    <wne:keymap wne:kcmPrimary="04BE">
      <wne:acd wne:acdName="acd3"/>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Manifest>
  </wne:toolbars>
  <wne:acds>
    <wne:acd wne:argValue="AgA3aA9fOQA=" wne:acdName="acd0" wne:fciIndexBasedOn="0065"/>
    <wne:acd wne:argValue="AgAyADAAMQAxAGxRD18=" wne:acdName="acd1" wne:fciIndexBasedOn="0065"/>
    <wne:acd wne:argValue="AgAyADAAMQAxAA9cNgC5cA==" wne:acdName="acd2" wne:fciIndexBasedOn="0065"/>
    <wne:acd wne:argValue="AgAyADAAMQAxAFxPBYAtADEA" wne:acdName="acd3" wne:fciIndexBasedOn="0065"/>
    <wne:acd wne:argValue="AgAyADAAMQAxAP5W" wne:acdName="acd4" wne:fciIndexBasedOn="0065"/>
    <wne:acd wne:argValue="AgAyADAAMQAxAGiI" wne:acdName="acd5" wne:fciIndexBasedOn="0065"/>
    <wne:acd wne:argValue="AgAyADAAMQAxAAdoLQAxAA==" wne:acdName="acd6" wne:fciIndexBasedOn="0065"/>
    <wne:acd wne:acdName="acd7" wne:fciIndexBasedOn="0065"/>
    <wne:acd wne:argValue="AgAyADAAMQAxABVfh2UtADEA" wne:acdName="acd8" wne:fciIndexBasedOn="0065"/>
    <wne:acd wne:argValue="AgAyADAAMQAxAAdoLQAyAA==" wne:acdName="acd9" wne:fciIndexBasedOn="0065"/>
    <wne:acd wne:acdName="acd10" wne:fciIndexBasedOn="0065"/>
    <wne:acd wne:argValue="AgA3aA9fMwA=" wne:acdName="acd11" wne:fciIndexBasedOn="0065"/>
    <wne:acd wne:argValue="AgA3aA9fNAA=" wne:acdName="acd12" wne:fciIndexBasedOn="0065"/>
    <wne:acd wne:acdName="acd13" wne:fciIndexBasedOn="0065"/>
    <wne:acd wne:argValue="AgAyADAAMQAxAMJTA4CHZS5zLQAxAA==" wne:acdName="acd14" wne:fciIndexBasedOn="0065"/>
    <wne:acd wne:acdName="acd15" wne:fciIndexBasedOn="0065"/>
    <wne:acd wne:argValue="AgAyADAAMQAxAAdomJgtADEA" wne:acdName="acd16" wne:fciIndexBasedOn="0065"/>
    <wne:acd wne:argValue="AgAyADAAMQAxAFxPBYAtADIA" wne:acdName="acd17" wne:fciIndexBasedOn="0065"/>
    <wne:acd wne:argValue="AgAyADAAMQAxAFhkgYktADEA" wne:acdName="acd18" wne:fciIndexBasedOn="0065"/>
    <wne:acd wne:argValue="AgAyADAAMQAxAHNRLpXNiy0AMQA=" wne:acdName="acd19" wne:fciIndexBasedOn="0065"/>
    <wne:acd wne:argValue="AgAyADAAMQAxABqB6GwtADEA" wne:acdName="acd20" wne:fciIndexBasedOn="0065"/>
    <wne:acd wne:argValue="AgAyADAAMQAxAAdoNAA=" wne:acdName="acd21"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717F" w:rsidRDefault="0071717F" w:rsidP="008E21A6">
      <w:pPr>
        <w:ind w:firstLine="420"/>
      </w:pPr>
      <w:r>
        <w:separator/>
      </w:r>
    </w:p>
    <w:p w:rsidR="0071717F" w:rsidRDefault="0071717F" w:rsidP="008E21A6">
      <w:pPr>
        <w:ind w:firstLine="420"/>
      </w:pPr>
    </w:p>
  </w:endnote>
  <w:endnote w:type="continuationSeparator" w:id="1">
    <w:p w:rsidR="0071717F" w:rsidRDefault="0071717F" w:rsidP="008E21A6">
      <w:pPr>
        <w:ind w:firstLine="420"/>
      </w:pPr>
      <w:r>
        <w:continuationSeparator/>
      </w:r>
    </w:p>
    <w:p w:rsidR="0071717F" w:rsidRDefault="0071717F" w:rsidP="008E21A6">
      <w:pPr>
        <w:ind w:firstLine="420"/>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Narkisim">
    <w:charset w:val="B1"/>
    <w:family w:val="swiss"/>
    <w:pitch w:val="variable"/>
    <w:sig w:usb0="00000801" w:usb1="00000000" w:usb2="00000000" w:usb3="00000000" w:csb0="00000020" w:csb1="00000000"/>
  </w:font>
  <w:font w:name="MS Mincho">
    <w:altName w:val="ＭＳ 明朝"/>
    <w:panose1 w:val="02020609040205080304"/>
    <w:charset w:val="80"/>
    <w:family w:val="modern"/>
    <w:pitch w:val="fixed"/>
    <w:sig w:usb0="A00002BF" w:usb1="68C7FCFB" w:usb2="00000010" w:usb3="00000000" w:csb0="0002009F" w:csb1="00000000"/>
  </w:font>
  <w:font w:name="方正书宋繁体">
    <w:altName w:val="Arial Unicode MS"/>
    <w:charset w:val="86"/>
    <w:family w:val="auto"/>
    <w:pitch w:val="variable"/>
    <w:sig w:usb0="00000000" w:usb1="080E0000" w:usb2="00000010" w:usb3="00000000" w:csb0="00040000" w:csb1="00000000"/>
  </w:font>
  <w:font w:name="DFKai-SB">
    <w:charset w:val="88"/>
    <w:family w:val="script"/>
    <w:pitch w:val="fixed"/>
    <w:sig w:usb0="00000003" w:usb1="080E0000"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MingLiU">
    <w:altName w:val="細明體"/>
    <w:panose1 w:val="02010609000101010101"/>
    <w:charset w:val="88"/>
    <w:family w:val="modern"/>
    <w:notTrueType/>
    <w:pitch w:val="fixed"/>
    <w:sig w:usb0="00000001" w:usb1="08080000" w:usb2="00000010" w:usb3="00000000" w:csb0="00100000" w:csb1="00000000"/>
  </w:font>
  <w:font w:name="Angsana New">
    <w:panose1 w:val="02020603050405020304"/>
    <w:charset w:val="DE"/>
    <w:family w:val="roman"/>
    <w:notTrueType/>
    <w:pitch w:val="variable"/>
    <w:sig w:usb0="01000001" w:usb1="00000000" w:usb2="00000000" w:usb3="00000000" w:csb0="00010000" w:csb1="00000000"/>
  </w:font>
  <w:font w:name="Trebuchet MS">
    <w:panose1 w:val="020B0603020202020204"/>
    <w:charset w:val="00"/>
    <w:family w:val="swiss"/>
    <w:pitch w:val="variable"/>
    <w:sig w:usb0="00000287" w:usb1="00000000" w:usb2="00000000" w:usb3="00000000" w:csb0="0000009F" w:csb1="00000000"/>
  </w:font>
  <w:font w:name="Ethnocentric">
    <w:altName w:val="Courier New"/>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SimSun, ËÎÌå">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DC" w:rsidRDefault="00A364DC" w:rsidP="008E21A6">
    <w:pPr>
      <w:pStyle w:val="Footer"/>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34" w:rsidRDefault="00031534" w:rsidP="00031534">
    <w:pPr>
      <w:pStyle w:val="Footer"/>
      <w:pBdr>
        <w:top w:val="thinThickSmallGap" w:sz="24" w:space="1" w:color="622423" w:themeColor="accent2" w:themeShade="7F"/>
      </w:pBdr>
      <w:ind w:firstLine="360"/>
    </w:pPr>
    <w:r>
      <w:rPr>
        <w:i/>
      </w:rPr>
      <w:t xml:space="preserve">Accepted for publication by: </w:t>
    </w:r>
    <w:r w:rsidRPr="00CE084B">
      <w:rPr>
        <w:i/>
      </w:rPr>
      <w:t>Management Studies</w:t>
    </w:r>
    <w:r w:rsidRPr="00CE084B">
      <w:t>, ISSN 2328-2185, January 2014, Vol. 2, No.1</w:t>
    </w:r>
  </w:p>
  <w:p w:rsidR="00031534" w:rsidRPr="001144E5" w:rsidRDefault="00031534" w:rsidP="00031534">
    <w:pPr>
      <w:pStyle w:val="Footer"/>
      <w:pBdr>
        <w:top w:val="thinThickSmallGap" w:sz="24" w:space="1" w:color="622423" w:themeColor="accent2" w:themeShade="7F"/>
      </w:pBdr>
      <w:ind w:firstLine="360"/>
      <w:rPr>
        <w:i/>
      </w:rPr>
    </w:pPr>
    <w:r w:rsidRPr="001144E5">
      <w:rPr>
        <w:i/>
      </w:rPr>
      <w:t xml:space="preserve">Also presented at: </w:t>
    </w:r>
    <w:r w:rsidRPr="001144E5">
      <w:rPr>
        <w:i/>
      </w:rPr>
      <w:ptab w:relativeTo="margin" w:alignment="right" w:leader="none"/>
    </w:r>
    <w:r w:rsidRPr="001144E5">
      <w:rPr>
        <w:i/>
      </w:rPr>
      <w:t xml:space="preserve">Page </w:t>
    </w:r>
    <w:r w:rsidR="005D025D" w:rsidRPr="001144E5">
      <w:rPr>
        <w:i/>
      </w:rPr>
      <w:fldChar w:fldCharType="begin"/>
    </w:r>
    <w:r w:rsidRPr="001144E5">
      <w:rPr>
        <w:i/>
      </w:rPr>
      <w:instrText xml:space="preserve"> PAGE   \* MERGEFORMAT </w:instrText>
    </w:r>
    <w:r w:rsidR="005D025D" w:rsidRPr="001144E5">
      <w:rPr>
        <w:i/>
      </w:rPr>
      <w:fldChar w:fldCharType="separate"/>
    </w:r>
    <w:r w:rsidR="000048B3">
      <w:rPr>
        <w:i/>
        <w:noProof/>
      </w:rPr>
      <w:t>14</w:t>
    </w:r>
    <w:r w:rsidR="005D025D" w:rsidRPr="001144E5">
      <w:rPr>
        <w:i/>
      </w:rPr>
      <w:fldChar w:fldCharType="end"/>
    </w:r>
  </w:p>
  <w:p w:rsidR="00A364DC" w:rsidRDefault="00031534" w:rsidP="00031534">
    <w:pPr>
      <w:pStyle w:val="Footer"/>
      <w:ind w:firstLine="360"/>
    </w:pPr>
    <w:r w:rsidRPr="001144E5">
      <w:rPr>
        <w:i/>
      </w:rPr>
      <w:t>The 3rd International Research Symposium in Service Management (IRSSM-3, Beijing, China 3-7 July 2012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4E5" w:rsidRDefault="001144E5" w:rsidP="001144E5">
    <w:pPr>
      <w:pStyle w:val="Footer"/>
      <w:pBdr>
        <w:top w:val="thinThickSmallGap" w:sz="24" w:space="1" w:color="622423" w:themeColor="accent2" w:themeShade="7F"/>
      </w:pBdr>
      <w:ind w:firstLine="360"/>
    </w:pPr>
    <w:r>
      <w:rPr>
        <w:i/>
      </w:rPr>
      <w:t xml:space="preserve">Accepted for publication by: </w:t>
    </w:r>
    <w:r w:rsidRPr="00CE084B">
      <w:rPr>
        <w:i/>
      </w:rPr>
      <w:t>Management Studies</w:t>
    </w:r>
    <w:r w:rsidRPr="00CE084B">
      <w:t>, ISSN 2328-2185, January 2014, Vol. 2, No.1</w:t>
    </w:r>
  </w:p>
  <w:p w:rsidR="001144E5" w:rsidRPr="001144E5" w:rsidRDefault="001144E5" w:rsidP="001144E5">
    <w:pPr>
      <w:pStyle w:val="Footer"/>
      <w:pBdr>
        <w:top w:val="thinThickSmallGap" w:sz="24" w:space="1" w:color="622423" w:themeColor="accent2" w:themeShade="7F"/>
      </w:pBdr>
      <w:ind w:firstLine="360"/>
      <w:rPr>
        <w:i/>
      </w:rPr>
    </w:pPr>
    <w:r w:rsidRPr="001144E5">
      <w:rPr>
        <w:i/>
      </w:rPr>
      <w:t xml:space="preserve">Also presented at: </w:t>
    </w:r>
    <w:r w:rsidRPr="001144E5">
      <w:rPr>
        <w:i/>
      </w:rPr>
      <w:ptab w:relativeTo="margin" w:alignment="right" w:leader="none"/>
    </w:r>
    <w:r w:rsidRPr="001144E5">
      <w:rPr>
        <w:i/>
      </w:rPr>
      <w:t xml:space="preserve">Page </w:t>
    </w:r>
    <w:r w:rsidR="005D025D" w:rsidRPr="001144E5">
      <w:rPr>
        <w:i/>
      </w:rPr>
      <w:fldChar w:fldCharType="begin"/>
    </w:r>
    <w:r w:rsidRPr="001144E5">
      <w:rPr>
        <w:i/>
      </w:rPr>
      <w:instrText xml:space="preserve"> PAGE   \* MERGEFORMAT </w:instrText>
    </w:r>
    <w:r w:rsidR="005D025D" w:rsidRPr="001144E5">
      <w:rPr>
        <w:i/>
      </w:rPr>
      <w:fldChar w:fldCharType="separate"/>
    </w:r>
    <w:r w:rsidR="000048B3">
      <w:rPr>
        <w:i/>
        <w:noProof/>
      </w:rPr>
      <w:t>1</w:t>
    </w:r>
    <w:r w:rsidR="005D025D" w:rsidRPr="001144E5">
      <w:rPr>
        <w:i/>
      </w:rPr>
      <w:fldChar w:fldCharType="end"/>
    </w:r>
  </w:p>
  <w:p w:rsidR="00A364DC" w:rsidRPr="001144E5" w:rsidRDefault="001144E5" w:rsidP="00C63E02">
    <w:pPr>
      <w:pStyle w:val="Footer"/>
      <w:ind w:firstLineChars="0" w:firstLine="0"/>
      <w:rPr>
        <w:i/>
      </w:rPr>
    </w:pPr>
    <w:r w:rsidRPr="001144E5">
      <w:rPr>
        <w:i/>
      </w:rPr>
      <w:t>The 3rd International Research Symposium in Service Management (IRSSM-3, Beijing, China 3-7 July 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717F" w:rsidRPr="00F167E9" w:rsidRDefault="0071717F" w:rsidP="00F167E9">
      <w:pPr>
        <w:pStyle w:val="Footer"/>
        <w:ind w:firstLineChars="0" w:firstLine="0"/>
      </w:pPr>
      <w:r>
        <w:separator/>
      </w:r>
    </w:p>
  </w:footnote>
  <w:footnote w:type="continuationSeparator" w:id="1">
    <w:p w:rsidR="0071717F" w:rsidRDefault="0071717F" w:rsidP="008E21A6">
      <w:pPr>
        <w:ind w:firstLine="420"/>
      </w:pPr>
      <w:r>
        <w:continuationSeparator/>
      </w:r>
    </w:p>
    <w:p w:rsidR="0071717F" w:rsidRDefault="0071717F" w:rsidP="008E21A6">
      <w:pPr>
        <w:ind w:firstLine="420"/>
      </w:pPr>
    </w:p>
  </w:footnote>
  <w:footnote w:id="2">
    <w:p w:rsidR="00CB38B0" w:rsidRDefault="00CB38B0" w:rsidP="00D252B6">
      <w:pPr>
        <w:pStyle w:val="FootnoteText"/>
        <w:adjustRightInd w:val="0"/>
        <w:ind w:firstLineChars="98" w:firstLine="176"/>
        <w:jc w:val="both"/>
      </w:pPr>
      <w:r>
        <w:t>Rodreck</w:t>
      </w:r>
      <w:r>
        <w:rPr>
          <w:rFonts w:hint="eastAsia"/>
        </w:rPr>
        <w:t xml:space="preserve"> </w:t>
      </w:r>
      <w:r>
        <w:t>Chirau, MBA,</w:t>
      </w:r>
      <w:r w:rsidR="00814739">
        <w:rPr>
          <w:rFonts w:hint="eastAsia"/>
        </w:rPr>
        <w:t xml:space="preserve"> </w:t>
      </w:r>
      <w:r>
        <w:t>MSc., BA (English and Communication Studies),</w:t>
      </w:r>
      <w:r w:rsidR="007A245E">
        <w:rPr>
          <w:rFonts w:hint="eastAsia"/>
        </w:rPr>
        <w:t xml:space="preserve"> </w:t>
      </w:r>
      <w:r>
        <w:t>Business Department,</w:t>
      </w:r>
      <w:r w:rsidR="007A245E">
        <w:rPr>
          <w:rFonts w:hint="eastAsia"/>
        </w:rPr>
        <w:t xml:space="preserve"> </w:t>
      </w:r>
      <w:r>
        <w:t>Botho University.</w:t>
      </w:r>
    </w:p>
    <w:p w:rsidR="00CB38B0" w:rsidRDefault="00CB38B0" w:rsidP="00D252B6">
      <w:pPr>
        <w:pStyle w:val="FootnoteText"/>
        <w:adjustRightInd w:val="0"/>
        <w:ind w:firstLineChars="98" w:firstLine="176"/>
        <w:jc w:val="both"/>
      </w:pPr>
      <w:r>
        <w:t>Sumburani Sigauke, MBA, Bachelor of Business Studies, Accounting Department, Botho University.</w:t>
      </w:r>
    </w:p>
    <w:p w:rsidR="00061D1E" w:rsidRDefault="00CB38B0" w:rsidP="00D252B6">
      <w:pPr>
        <w:pStyle w:val="FootnoteText"/>
        <w:adjustRightInd w:val="0"/>
        <w:ind w:firstLineChars="98" w:firstLine="176"/>
        <w:jc w:val="both"/>
      </w:pPr>
      <w:r>
        <w:t>Correspondence concerning this article should be addressed to Rodreck Chirau, P. Bag F451, Francistown, Botswana.</w:t>
      </w:r>
      <w:r w:rsidR="00D252B6">
        <w:rPr>
          <w:rFonts w:hint="eastAsia"/>
        </w:rPr>
        <w:t xml:space="preserve"> </w:t>
      </w:r>
      <w:r>
        <w:t>E-mail: roderick.chirau@bothouniversity.ac.bw.</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DC" w:rsidRDefault="00A364DC" w:rsidP="008E21A6">
    <w:pPr>
      <w:pStyle w:val="Header"/>
      <w:ind w:firstLine="360"/>
    </w:pPr>
  </w:p>
  <w:p w:rsidR="00A364DC" w:rsidRDefault="00A364DC" w:rsidP="008E21A6">
    <w:pPr>
      <w:ind w:firstLine="4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C2" w:rsidRDefault="005D025D" w:rsidP="002039C2">
    <w:pPr>
      <w:pStyle w:val="Header"/>
      <w:framePr w:h="198" w:hRule="exact" w:wrap="around" w:vAnchor="text" w:hAnchor="margin" w:xAlign="outside" w:y="1"/>
      <w:ind w:firstLineChars="0" w:firstLine="0"/>
      <w:jc w:val="both"/>
      <w:rPr>
        <w:rStyle w:val="PageNumber"/>
      </w:rPr>
    </w:pPr>
    <w:r>
      <w:rPr>
        <w:rStyle w:val="PageNumber"/>
      </w:rPr>
      <w:fldChar w:fldCharType="begin"/>
    </w:r>
    <w:r w:rsidR="002039C2">
      <w:rPr>
        <w:rStyle w:val="PageNumber"/>
      </w:rPr>
      <w:instrText xml:space="preserve">PAGE  </w:instrText>
    </w:r>
    <w:r>
      <w:rPr>
        <w:rStyle w:val="PageNumber"/>
      </w:rPr>
      <w:fldChar w:fldCharType="separate"/>
    </w:r>
    <w:r w:rsidR="000048B3">
      <w:rPr>
        <w:rStyle w:val="PageNumber"/>
        <w:noProof/>
      </w:rPr>
      <w:t>14</w:t>
    </w:r>
    <w:r>
      <w:rPr>
        <w:rStyle w:val="PageNumber"/>
      </w:rPr>
      <w:fldChar w:fldCharType="end"/>
    </w:r>
  </w:p>
  <w:p w:rsidR="00A364DC" w:rsidRPr="005A6FE7" w:rsidRDefault="00FE3ED8" w:rsidP="00FE3ED8">
    <w:pPr>
      <w:ind w:firstLineChars="0" w:firstLine="0"/>
      <w:jc w:val="center"/>
    </w:pPr>
    <w:r w:rsidRPr="00FE3ED8">
      <w:rPr>
        <w:lang w:val="en-GB"/>
      </w:rPr>
      <w:t>A STRATEGIC PERSPECTIVE TO SMALL FIRMS IN RELATIONSHIP MARKETING</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DC" w:rsidRDefault="00AE5617" w:rsidP="00F74579">
    <w:pPr>
      <w:pStyle w:val="-1"/>
      <w:ind w:leftChars="0" w:left="599" w:right="525" w:hangingChars="333" w:hanging="599"/>
    </w:pPr>
    <w:r w:rsidRPr="00AE5617">
      <w:t>Management Stud</w:t>
    </w:r>
    <w:r w:rsidR="00F74579">
      <w:rPr>
        <w:rFonts w:hint="eastAsia"/>
      </w:rPr>
      <w:t>ies</w:t>
    </w:r>
    <w:r w:rsidRPr="00AE5617">
      <w:t>, ISSN 2328-2185</w:t>
    </w:r>
  </w:p>
  <w:p w:rsidR="00A364DC" w:rsidRPr="00196D8C" w:rsidRDefault="00AF575E" w:rsidP="00F36298">
    <w:pPr>
      <w:pStyle w:val="-1"/>
      <w:widowControl/>
      <w:ind w:leftChars="0" w:left="599" w:right="525" w:hangingChars="333" w:hanging="599"/>
    </w:pPr>
    <w:r w:rsidRPr="00AF575E">
      <w:t>January 2014, Vol. 2, No.1</w:t>
    </w:r>
    <w:r w:rsidR="00B45839">
      <w:rPr>
        <w:rFonts w:hint="eastAsia"/>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5"/>
    <w:lvl w:ilvl="0">
      <w:start w:val="1"/>
      <w:numFmt w:val="decimal"/>
      <w:lvlText w:val="%1."/>
      <w:lvlJc w:val="left"/>
      <w:pPr>
        <w:tabs>
          <w:tab w:val="num" w:pos="720"/>
        </w:tabs>
        <w:ind w:left="0" w:firstLine="0"/>
      </w:pPr>
      <w:rPr>
        <w:rFonts w:ascii="Symbol" w:hAnsi="Symbol"/>
        <w:color w:val="000000"/>
      </w:rPr>
    </w:lvl>
    <w:lvl w:ilvl="1">
      <w:start w:val="1"/>
      <w:numFmt w:val="lowerLetter"/>
      <w:lvlText w:val="%2)"/>
      <w:lvlJc w:val="left"/>
      <w:pPr>
        <w:tabs>
          <w:tab w:val="num" w:pos="1440"/>
        </w:tabs>
        <w:ind w:left="0" w:firstLine="0"/>
      </w:pPr>
    </w:lvl>
    <w:lvl w:ilvl="2">
      <w:start w:val="1"/>
      <w:numFmt w:val="bullet"/>
      <w:lvlText w:val=""/>
      <w:lvlJc w:val="left"/>
      <w:pPr>
        <w:tabs>
          <w:tab w:val="num" w:pos="2340"/>
        </w:tabs>
        <w:ind w:left="0" w:firstLine="0"/>
      </w:pPr>
      <w:rPr>
        <w:rFonts w:ascii="Symbol" w:hAnsi="Symbo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
    <w:nsid w:val="00000003"/>
    <w:multiLevelType w:val="hybridMultilevel"/>
    <w:tmpl w:val="00000003"/>
    <w:lvl w:ilvl="0" w:tplc="FFFFFFFF">
      <w:start w:val="1"/>
      <w:numFmt w:val="lowerLetter"/>
      <w:lvlText w:val="%1."/>
      <w:lvlJc w:val="left"/>
      <w:pPr>
        <w:tabs>
          <w:tab w:val="num" w:pos="0"/>
        </w:tabs>
        <w:ind w:left="1080" w:hanging="720"/>
      </w:pPr>
      <w:rPr>
        <w:rFonts w:ascii="Times New Roman" w:eastAsia="Times New Roman" w:hAnsi="Times New Roman" w:cs="Times New Roman"/>
        <w:b w:val="0"/>
        <w:bCs w:val="0"/>
        <w:i w:val="0"/>
        <w:iCs w:val="0"/>
        <w:strike w:val="0"/>
        <w:color w:val="000000"/>
        <w:sz w:val="20"/>
        <w:szCs w:val="20"/>
        <w:u w:val="none"/>
      </w:rPr>
    </w:lvl>
    <w:lvl w:ilvl="1" w:tplc="FFFFFFFF">
      <w:start w:val="1"/>
      <w:numFmt w:val="lowerLetter"/>
      <w:lvlText w:val="%2."/>
      <w:lvlJc w:val="left"/>
      <w:pPr>
        <w:tabs>
          <w:tab w:val="num" w:pos="0"/>
        </w:tabs>
        <w:ind w:left="1800" w:hanging="72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520" w:hanging="54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3240" w:hanging="72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960" w:hanging="72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680" w:hanging="54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400" w:hanging="72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6120" w:hanging="72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840" w:hanging="540"/>
      </w:pPr>
      <w:rPr>
        <w:rFonts w:ascii="Times New Roman" w:eastAsia="Times New Roman" w:hAnsi="Times New Roman" w:cs="Times New Roman"/>
        <w:b w:val="0"/>
        <w:bCs w:val="0"/>
        <w:i w:val="0"/>
        <w:iCs w:val="0"/>
        <w:strike w:val="0"/>
        <w:color w:val="000000"/>
        <w:sz w:val="20"/>
        <w:szCs w:val="20"/>
        <w:u w:val="none"/>
      </w:rPr>
    </w:lvl>
  </w:abstractNum>
  <w:abstractNum w:abstractNumId="2">
    <w:nsid w:val="0A0C3137"/>
    <w:multiLevelType w:val="hybridMultilevel"/>
    <w:tmpl w:val="710663E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Symbol"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Symbol"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Symbol" w:hint="default"/>
      </w:rPr>
    </w:lvl>
    <w:lvl w:ilvl="8" w:tplc="30090005" w:tentative="1">
      <w:start w:val="1"/>
      <w:numFmt w:val="bullet"/>
      <w:lvlText w:val=""/>
      <w:lvlJc w:val="left"/>
      <w:pPr>
        <w:ind w:left="6480" w:hanging="360"/>
      </w:pPr>
      <w:rPr>
        <w:rFonts w:ascii="Wingdings" w:hAnsi="Wingdings" w:hint="default"/>
      </w:rPr>
    </w:lvl>
  </w:abstractNum>
  <w:abstractNum w:abstractNumId="3">
    <w:nsid w:val="0E186805"/>
    <w:multiLevelType w:val="hybridMultilevel"/>
    <w:tmpl w:val="B1FA7BF6"/>
    <w:lvl w:ilvl="0" w:tplc="81229D66">
      <w:start w:val="1"/>
      <w:numFmt w:val="bullet"/>
      <w:lvlText w:val=""/>
      <w:lvlJc w:val="left"/>
      <w:pPr>
        <w:ind w:left="840" w:hanging="420"/>
      </w:pPr>
      <w:rPr>
        <w:rFonts w:ascii="Wingdings" w:hAnsi="Wingdings" w:hint="default"/>
        <w:sz w:val="13"/>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0FAE46CC"/>
    <w:multiLevelType w:val="hybridMultilevel"/>
    <w:tmpl w:val="6B16A14A"/>
    <w:lvl w:ilvl="0" w:tplc="81229D66">
      <w:start w:val="1"/>
      <w:numFmt w:val="bullet"/>
      <w:lvlText w:val=""/>
      <w:lvlJc w:val="left"/>
      <w:pPr>
        <w:ind w:left="840" w:hanging="420"/>
      </w:pPr>
      <w:rPr>
        <w:rFonts w:ascii="Wingdings" w:hAnsi="Wingdings" w:hint="default"/>
        <w:sz w:val="13"/>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nsid w:val="114372CC"/>
    <w:multiLevelType w:val="hybridMultilevel"/>
    <w:tmpl w:val="575E045C"/>
    <w:lvl w:ilvl="0" w:tplc="59B0290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176C4EA3"/>
    <w:multiLevelType w:val="hybridMultilevel"/>
    <w:tmpl w:val="219236EE"/>
    <w:lvl w:ilvl="0" w:tplc="81229D66">
      <w:start w:val="1"/>
      <w:numFmt w:val="bullet"/>
      <w:lvlText w:val=""/>
      <w:lvlJc w:val="left"/>
      <w:pPr>
        <w:ind w:left="840" w:hanging="420"/>
      </w:pPr>
      <w:rPr>
        <w:rFonts w:ascii="Wingdings" w:hAnsi="Wingdings" w:hint="default"/>
        <w:sz w:val="13"/>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nsid w:val="19BC6DDA"/>
    <w:multiLevelType w:val="hybridMultilevel"/>
    <w:tmpl w:val="DABE608C"/>
    <w:lvl w:ilvl="0" w:tplc="625030D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1A683B42"/>
    <w:multiLevelType w:val="hybridMultilevel"/>
    <w:tmpl w:val="07688F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D445E65"/>
    <w:multiLevelType w:val="hybridMultilevel"/>
    <w:tmpl w:val="47840BD2"/>
    <w:lvl w:ilvl="0" w:tplc="FDF422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1CF320C"/>
    <w:multiLevelType w:val="hybridMultilevel"/>
    <w:tmpl w:val="6C0ECF9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Symbol"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Symbol"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Symbol" w:hint="default"/>
      </w:rPr>
    </w:lvl>
    <w:lvl w:ilvl="8" w:tplc="30090005" w:tentative="1">
      <w:start w:val="1"/>
      <w:numFmt w:val="bullet"/>
      <w:lvlText w:val=""/>
      <w:lvlJc w:val="left"/>
      <w:pPr>
        <w:ind w:left="6480" w:hanging="360"/>
      </w:pPr>
      <w:rPr>
        <w:rFonts w:ascii="Wingdings" w:hAnsi="Wingdings" w:hint="default"/>
      </w:rPr>
    </w:lvl>
  </w:abstractNum>
  <w:abstractNum w:abstractNumId="11">
    <w:nsid w:val="246909F3"/>
    <w:multiLevelType w:val="hybridMultilevel"/>
    <w:tmpl w:val="AB789476"/>
    <w:lvl w:ilvl="0" w:tplc="0410000F">
      <w:start w:val="1"/>
      <w:numFmt w:val="decimal"/>
      <w:lvlText w:val="%1."/>
      <w:lvlJc w:val="left"/>
      <w:pPr>
        <w:ind w:left="784" w:hanging="360"/>
      </w:pPr>
      <w:rPr>
        <w:rFonts w:hint="default"/>
      </w:rPr>
    </w:lvl>
    <w:lvl w:ilvl="1" w:tplc="04100019" w:tentative="1">
      <w:start w:val="1"/>
      <w:numFmt w:val="lowerLetter"/>
      <w:lvlText w:val="%2."/>
      <w:lvlJc w:val="left"/>
      <w:pPr>
        <w:ind w:left="1504" w:hanging="360"/>
      </w:pPr>
    </w:lvl>
    <w:lvl w:ilvl="2" w:tplc="0410001B" w:tentative="1">
      <w:start w:val="1"/>
      <w:numFmt w:val="lowerRoman"/>
      <w:lvlText w:val="%3."/>
      <w:lvlJc w:val="right"/>
      <w:pPr>
        <w:ind w:left="2224" w:hanging="180"/>
      </w:pPr>
    </w:lvl>
    <w:lvl w:ilvl="3" w:tplc="0410000F" w:tentative="1">
      <w:start w:val="1"/>
      <w:numFmt w:val="decimal"/>
      <w:lvlText w:val="%4."/>
      <w:lvlJc w:val="left"/>
      <w:pPr>
        <w:ind w:left="2944" w:hanging="360"/>
      </w:pPr>
    </w:lvl>
    <w:lvl w:ilvl="4" w:tplc="04100019" w:tentative="1">
      <w:start w:val="1"/>
      <w:numFmt w:val="lowerLetter"/>
      <w:lvlText w:val="%5."/>
      <w:lvlJc w:val="left"/>
      <w:pPr>
        <w:ind w:left="3664" w:hanging="360"/>
      </w:pPr>
    </w:lvl>
    <w:lvl w:ilvl="5" w:tplc="0410001B" w:tentative="1">
      <w:start w:val="1"/>
      <w:numFmt w:val="lowerRoman"/>
      <w:lvlText w:val="%6."/>
      <w:lvlJc w:val="right"/>
      <w:pPr>
        <w:ind w:left="4384" w:hanging="180"/>
      </w:pPr>
    </w:lvl>
    <w:lvl w:ilvl="6" w:tplc="0410000F" w:tentative="1">
      <w:start w:val="1"/>
      <w:numFmt w:val="decimal"/>
      <w:lvlText w:val="%7."/>
      <w:lvlJc w:val="left"/>
      <w:pPr>
        <w:ind w:left="5104" w:hanging="360"/>
      </w:pPr>
    </w:lvl>
    <w:lvl w:ilvl="7" w:tplc="04100019" w:tentative="1">
      <w:start w:val="1"/>
      <w:numFmt w:val="lowerLetter"/>
      <w:lvlText w:val="%8."/>
      <w:lvlJc w:val="left"/>
      <w:pPr>
        <w:ind w:left="5824" w:hanging="360"/>
      </w:pPr>
    </w:lvl>
    <w:lvl w:ilvl="8" w:tplc="0410001B" w:tentative="1">
      <w:start w:val="1"/>
      <w:numFmt w:val="lowerRoman"/>
      <w:lvlText w:val="%9."/>
      <w:lvlJc w:val="right"/>
      <w:pPr>
        <w:ind w:left="6544" w:hanging="180"/>
      </w:pPr>
    </w:lvl>
  </w:abstractNum>
  <w:abstractNum w:abstractNumId="12">
    <w:nsid w:val="25445186"/>
    <w:multiLevelType w:val="hybridMultilevel"/>
    <w:tmpl w:val="CE9E37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7372033"/>
    <w:multiLevelType w:val="hybridMultilevel"/>
    <w:tmpl w:val="DDF81404"/>
    <w:lvl w:ilvl="0" w:tplc="041F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nsid w:val="2CB131CD"/>
    <w:multiLevelType w:val="hybridMultilevel"/>
    <w:tmpl w:val="9FCE1CA6"/>
    <w:lvl w:ilvl="0" w:tplc="75FE13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5A3A1D"/>
    <w:multiLevelType w:val="hybridMultilevel"/>
    <w:tmpl w:val="E4A66576"/>
    <w:lvl w:ilvl="0" w:tplc="0409000F">
      <w:start w:val="1"/>
      <w:numFmt w:val="decimal"/>
      <w:lvlText w:val="[%1]"/>
      <w:lvlJc w:val="left"/>
      <w:pPr>
        <w:tabs>
          <w:tab w:val="num" w:pos="360"/>
        </w:tabs>
        <w:ind w:left="360" w:hanging="360"/>
      </w:pPr>
      <w:rPr>
        <w:rFonts w:ascii="Times New Roman" w:hAnsi="Times New Roman" w:cs="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26B033A"/>
    <w:multiLevelType w:val="hybridMultilevel"/>
    <w:tmpl w:val="0C846B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EB85437"/>
    <w:multiLevelType w:val="hybridMultilevel"/>
    <w:tmpl w:val="2124B87C"/>
    <w:lvl w:ilvl="0" w:tplc="00E48B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1D9516D"/>
    <w:multiLevelType w:val="hybridMultilevel"/>
    <w:tmpl w:val="EFF42CF4"/>
    <w:lvl w:ilvl="0" w:tplc="FDD8D420">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nsid w:val="44B923A7"/>
    <w:multiLevelType w:val="hybridMultilevel"/>
    <w:tmpl w:val="0E9E1ED4"/>
    <w:lvl w:ilvl="0" w:tplc="DCB832A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77D5074"/>
    <w:multiLevelType w:val="hybridMultilevel"/>
    <w:tmpl w:val="F0605D64"/>
    <w:lvl w:ilvl="0" w:tplc="CD70E74C">
      <w:start w:val="2"/>
      <w:numFmt w:val="bullet"/>
      <w:lvlText w:val="-"/>
      <w:lvlJc w:val="left"/>
      <w:pPr>
        <w:ind w:left="1080" w:hanging="360"/>
      </w:pPr>
      <w:rPr>
        <w:rFonts w:ascii="Calibri" w:eastAsia="Times New Roman" w:hAnsi="Calibri" w:hint="default"/>
      </w:rPr>
    </w:lvl>
    <w:lvl w:ilvl="1" w:tplc="10090003" w:tentative="1">
      <w:start w:val="1"/>
      <w:numFmt w:val="bullet"/>
      <w:lvlText w:val="o"/>
      <w:lvlJc w:val="left"/>
      <w:pPr>
        <w:ind w:left="1800" w:hanging="360"/>
      </w:pPr>
      <w:rPr>
        <w:rFonts w:ascii="Courier New" w:hAnsi="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nsid w:val="487F01A4"/>
    <w:multiLevelType w:val="hybridMultilevel"/>
    <w:tmpl w:val="3FDAF066"/>
    <w:lvl w:ilvl="0" w:tplc="75FE1370">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nsid w:val="505A4819"/>
    <w:multiLevelType w:val="hybridMultilevel"/>
    <w:tmpl w:val="81A0465E"/>
    <w:lvl w:ilvl="0" w:tplc="A810E1AE">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51711C29"/>
    <w:multiLevelType w:val="hybridMultilevel"/>
    <w:tmpl w:val="F6221900"/>
    <w:lvl w:ilvl="0" w:tplc="1D0A9158">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nsid w:val="52CA544A"/>
    <w:multiLevelType w:val="singleLevel"/>
    <w:tmpl w:val="AED6D67E"/>
    <w:lvl w:ilvl="0">
      <w:start w:val="1"/>
      <w:numFmt w:val="decimal"/>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5">
    <w:nsid w:val="54494D4B"/>
    <w:multiLevelType w:val="hybridMultilevel"/>
    <w:tmpl w:val="C1F66E0A"/>
    <w:lvl w:ilvl="0" w:tplc="272642EC">
      <w:start w:val="1"/>
      <w:numFmt w:val="decimal"/>
      <w:lvlText w:val="%1."/>
      <w:lvlJc w:val="left"/>
      <w:pPr>
        <w:ind w:left="720" w:hanging="360"/>
      </w:pPr>
      <w:rPr>
        <w:rFonts w:hint="default"/>
      </w:rPr>
    </w:lvl>
    <w:lvl w:ilvl="1" w:tplc="EB4A1D18" w:tentative="1">
      <w:start w:val="1"/>
      <w:numFmt w:val="lowerLetter"/>
      <w:lvlText w:val="%2."/>
      <w:lvlJc w:val="left"/>
      <w:pPr>
        <w:ind w:left="1440" w:hanging="360"/>
      </w:pPr>
    </w:lvl>
    <w:lvl w:ilvl="2" w:tplc="A40C04CA" w:tentative="1">
      <w:start w:val="1"/>
      <w:numFmt w:val="lowerRoman"/>
      <w:lvlText w:val="%3."/>
      <w:lvlJc w:val="right"/>
      <w:pPr>
        <w:ind w:left="2160" w:hanging="180"/>
      </w:pPr>
    </w:lvl>
    <w:lvl w:ilvl="3" w:tplc="1D1ADAB0" w:tentative="1">
      <w:start w:val="1"/>
      <w:numFmt w:val="decimal"/>
      <w:lvlText w:val="%4."/>
      <w:lvlJc w:val="left"/>
      <w:pPr>
        <w:ind w:left="2880" w:hanging="360"/>
      </w:pPr>
    </w:lvl>
    <w:lvl w:ilvl="4" w:tplc="193A0422" w:tentative="1">
      <w:start w:val="1"/>
      <w:numFmt w:val="lowerLetter"/>
      <w:lvlText w:val="%5."/>
      <w:lvlJc w:val="left"/>
      <w:pPr>
        <w:ind w:left="3600" w:hanging="360"/>
      </w:pPr>
    </w:lvl>
    <w:lvl w:ilvl="5" w:tplc="1066548A" w:tentative="1">
      <w:start w:val="1"/>
      <w:numFmt w:val="lowerRoman"/>
      <w:lvlText w:val="%6."/>
      <w:lvlJc w:val="right"/>
      <w:pPr>
        <w:ind w:left="4320" w:hanging="180"/>
      </w:pPr>
    </w:lvl>
    <w:lvl w:ilvl="6" w:tplc="AA527BD4" w:tentative="1">
      <w:start w:val="1"/>
      <w:numFmt w:val="decimal"/>
      <w:lvlText w:val="%7."/>
      <w:lvlJc w:val="left"/>
      <w:pPr>
        <w:ind w:left="5040" w:hanging="360"/>
      </w:pPr>
    </w:lvl>
    <w:lvl w:ilvl="7" w:tplc="E416E716" w:tentative="1">
      <w:start w:val="1"/>
      <w:numFmt w:val="lowerLetter"/>
      <w:lvlText w:val="%8."/>
      <w:lvlJc w:val="left"/>
      <w:pPr>
        <w:ind w:left="5760" w:hanging="360"/>
      </w:pPr>
    </w:lvl>
    <w:lvl w:ilvl="8" w:tplc="FA506066" w:tentative="1">
      <w:start w:val="1"/>
      <w:numFmt w:val="lowerRoman"/>
      <w:lvlText w:val="%9."/>
      <w:lvlJc w:val="right"/>
      <w:pPr>
        <w:ind w:left="6480" w:hanging="180"/>
      </w:pPr>
    </w:lvl>
  </w:abstractNum>
  <w:abstractNum w:abstractNumId="26">
    <w:nsid w:val="5459311F"/>
    <w:multiLevelType w:val="hybridMultilevel"/>
    <w:tmpl w:val="84564DAA"/>
    <w:lvl w:ilvl="0" w:tplc="3009000F">
      <w:start w:val="1"/>
      <w:numFmt w:val="bullet"/>
      <w:lvlText w:val=""/>
      <w:lvlJc w:val="left"/>
      <w:pPr>
        <w:ind w:left="720" w:hanging="360"/>
      </w:pPr>
      <w:rPr>
        <w:rFonts w:ascii="Symbol" w:hAnsi="Symbol" w:hint="default"/>
      </w:rPr>
    </w:lvl>
    <w:lvl w:ilvl="1" w:tplc="30090019" w:tentative="1">
      <w:start w:val="1"/>
      <w:numFmt w:val="bullet"/>
      <w:lvlText w:val="o"/>
      <w:lvlJc w:val="left"/>
      <w:pPr>
        <w:ind w:left="1440" w:hanging="360"/>
      </w:pPr>
      <w:rPr>
        <w:rFonts w:ascii="Courier New" w:hAnsi="Courier New" w:cs="Symbol" w:hint="default"/>
      </w:rPr>
    </w:lvl>
    <w:lvl w:ilvl="2" w:tplc="3009001B" w:tentative="1">
      <w:start w:val="1"/>
      <w:numFmt w:val="bullet"/>
      <w:lvlText w:val=""/>
      <w:lvlJc w:val="left"/>
      <w:pPr>
        <w:ind w:left="2160" w:hanging="360"/>
      </w:pPr>
      <w:rPr>
        <w:rFonts w:ascii="Wingdings" w:hAnsi="Wingdings" w:hint="default"/>
      </w:rPr>
    </w:lvl>
    <w:lvl w:ilvl="3" w:tplc="3009000F" w:tentative="1">
      <w:start w:val="1"/>
      <w:numFmt w:val="bullet"/>
      <w:lvlText w:val=""/>
      <w:lvlJc w:val="left"/>
      <w:pPr>
        <w:ind w:left="2880" w:hanging="360"/>
      </w:pPr>
      <w:rPr>
        <w:rFonts w:ascii="Symbol" w:hAnsi="Symbol" w:hint="default"/>
      </w:rPr>
    </w:lvl>
    <w:lvl w:ilvl="4" w:tplc="30090019" w:tentative="1">
      <w:start w:val="1"/>
      <w:numFmt w:val="bullet"/>
      <w:lvlText w:val="o"/>
      <w:lvlJc w:val="left"/>
      <w:pPr>
        <w:ind w:left="3600" w:hanging="360"/>
      </w:pPr>
      <w:rPr>
        <w:rFonts w:ascii="Courier New" w:hAnsi="Courier New" w:cs="Symbol" w:hint="default"/>
      </w:rPr>
    </w:lvl>
    <w:lvl w:ilvl="5" w:tplc="3009001B" w:tentative="1">
      <w:start w:val="1"/>
      <w:numFmt w:val="bullet"/>
      <w:lvlText w:val=""/>
      <w:lvlJc w:val="left"/>
      <w:pPr>
        <w:ind w:left="4320" w:hanging="360"/>
      </w:pPr>
      <w:rPr>
        <w:rFonts w:ascii="Wingdings" w:hAnsi="Wingdings" w:hint="default"/>
      </w:rPr>
    </w:lvl>
    <w:lvl w:ilvl="6" w:tplc="3009000F" w:tentative="1">
      <w:start w:val="1"/>
      <w:numFmt w:val="bullet"/>
      <w:lvlText w:val=""/>
      <w:lvlJc w:val="left"/>
      <w:pPr>
        <w:ind w:left="5040" w:hanging="360"/>
      </w:pPr>
      <w:rPr>
        <w:rFonts w:ascii="Symbol" w:hAnsi="Symbol" w:hint="default"/>
      </w:rPr>
    </w:lvl>
    <w:lvl w:ilvl="7" w:tplc="30090019" w:tentative="1">
      <w:start w:val="1"/>
      <w:numFmt w:val="bullet"/>
      <w:lvlText w:val="o"/>
      <w:lvlJc w:val="left"/>
      <w:pPr>
        <w:ind w:left="5760" w:hanging="360"/>
      </w:pPr>
      <w:rPr>
        <w:rFonts w:ascii="Courier New" w:hAnsi="Courier New" w:cs="Symbol" w:hint="default"/>
      </w:rPr>
    </w:lvl>
    <w:lvl w:ilvl="8" w:tplc="3009001B" w:tentative="1">
      <w:start w:val="1"/>
      <w:numFmt w:val="bullet"/>
      <w:lvlText w:val=""/>
      <w:lvlJc w:val="left"/>
      <w:pPr>
        <w:ind w:left="6480" w:hanging="360"/>
      </w:pPr>
      <w:rPr>
        <w:rFonts w:ascii="Wingdings" w:hAnsi="Wingdings" w:hint="default"/>
      </w:rPr>
    </w:lvl>
  </w:abstractNum>
  <w:abstractNum w:abstractNumId="27">
    <w:nsid w:val="56205803"/>
    <w:multiLevelType w:val="multilevel"/>
    <w:tmpl w:val="2EF4A0FC"/>
    <w:lvl w:ilvl="0">
      <w:start w:val="1"/>
      <w:numFmt w:val="decimal"/>
      <w:suff w:val="space"/>
      <w:lvlText w:val="%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8">
    <w:nsid w:val="599853AB"/>
    <w:multiLevelType w:val="hybridMultilevel"/>
    <w:tmpl w:val="BD4468C4"/>
    <w:lvl w:ilvl="0" w:tplc="00E48B14">
      <w:numFmt w:val="bullet"/>
      <w:lvlText w:val="•"/>
      <w:lvlJc w:val="left"/>
      <w:pPr>
        <w:ind w:left="720" w:hanging="360"/>
      </w:pPr>
      <w:rPr>
        <w:rFonts w:ascii="Times New Roman" w:eastAsia="Times New Roman" w:hAnsi="Times New Roman" w:cs="Times New Roman" w:hint="default"/>
      </w:rPr>
    </w:lvl>
    <w:lvl w:ilvl="1" w:tplc="00E48B14">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B227903"/>
    <w:multiLevelType w:val="hybridMultilevel"/>
    <w:tmpl w:val="52FCFE8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66896E23"/>
    <w:multiLevelType w:val="hybridMultilevel"/>
    <w:tmpl w:val="F064B674"/>
    <w:lvl w:ilvl="0" w:tplc="0410000F">
      <w:start w:val="1"/>
      <w:numFmt w:val="decimal"/>
      <w:lvlText w:val="%1."/>
      <w:lvlJc w:val="left"/>
      <w:pPr>
        <w:ind w:left="784" w:hanging="360"/>
      </w:pPr>
    </w:lvl>
    <w:lvl w:ilvl="1" w:tplc="04100019" w:tentative="1">
      <w:start w:val="1"/>
      <w:numFmt w:val="lowerLetter"/>
      <w:lvlText w:val="%2."/>
      <w:lvlJc w:val="left"/>
      <w:pPr>
        <w:ind w:left="1504" w:hanging="360"/>
      </w:pPr>
    </w:lvl>
    <w:lvl w:ilvl="2" w:tplc="0410001B" w:tentative="1">
      <w:start w:val="1"/>
      <w:numFmt w:val="lowerRoman"/>
      <w:lvlText w:val="%3."/>
      <w:lvlJc w:val="right"/>
      <w:pPr>
        <w:ind w:left="2224" w:hanging="180"/>
      </w:pPr>
    </w:lvl>
    <w:lvl w:ilvl="3" w:tplc="0410000F" w:tentative="1">
      <w:start w:val="1"/>
      <w:numFmt w:val="decimal"/>
      <w:lvlText w:val="%4."/>
      <w:lvlJc w:val="left"/>
      <w:pPr>
        <w:ind w:left="2944" w:hanging="360"/>
      </w:pPr>
    </w:lvl>
    <w:lvl w:ilvl="4" w:tplc="04100019" w:tentative="1">
      <w:start w:val="1"/>
      <w:numFmt w:val="lowerLetter"/>
      <w:lvlText w:val="%5."/>
      <w:lvlJc w:val="left"/>
      <w:pPr>
        <w:ind w:left="3664" w:hanging="360"/>
      </w:pPr>
    </w:lvl>
    <w:lvl w:ilvl="5" w:tplc="0410001B" w:tentative="1">
      <w:start w:val="1"/>
      <w:numFmt w:val="lowerRoman"/>
      <w:lvlText w:val="%6."/>
      <w:lvlJc w:val="right"/>
      <w:pPr>
        <w:ind w:left="4384" w:hanging="180"/>
      </w:pPr>
    </w:lvl>
    <w:lvl w:ilvl="6" w:tplc="0410000F" w:tentative="1">
      <w:start w:val="1"/>
      <w:numFmt w:val="decimal"/>
      <w:lvlText w:val="%7."/>
      <w:lvlJc w:val="left"/>
      <w:pPr>
        <w:ind w:left="5104" w:hanging="360"/>
      </w:pPr>
    </w:lvl>
    <w:lvl w:ilvl="7" w:tplc="04100019" w:tentative="1">
      <w:start w:val="1"/>
      <w:numFmt w:val="lowerLetter"/>
      <w:lvlText w:val="%8."/>
      <w:lvlJc w:val="left"/>
      <w:pPr>
        <w:ind w:left="5824" w:hanging="360"/>
      </w:pPr>
    </w:lvl>
    <w:lvl w:ilvl="8" w:tplc="0410001B" w:tentative="1">
      <w:start w:val="1"/>
      <w:numFmt w:val="lowerRoman"/>
      <w:lvlText w:val="%9."/>
      <w:lvlJc w:val="right"/>
      <w:pPr>
        <w:ind w:left="6544" w:hanging="180"/>
      </w:pPr>
    </w:lvl>
  </w:abstractNum>
  <w:abstractNum w:abstractNumId="31">
    <w:nsid w:val="68D626D0"/>
    <w:multiLevelType w:val="hybridMultilevel"/>
    <w:tmpl w:val="850207D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Symbol"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Symbol"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Symbol" w:hint="default"/>
      </w:rPr>
    </w:lvl>
    <w:lvl w:ilvl="8" w:tplc="30090005" w:tentative="1">
      <w:start w:val="1"/>
      <w:numFmt w:val="bullet"/>
      <w:lvlText w:val=""/>
      <w:lvlJc w:val="left"/>
      <w:pPr>
        <w:ind w:left="6480" w:hanging="360"/>
      </w:pPr>
      <w:rPr>
        <w:rFonts w:ascii="Wingdings" w:hAnsi="Wingdings" w:hint="default"/>
      </w:rPr>
    </w:lvl>
  </w:abstractNum>
  <w:abstractNum w:abstractNumId="32">
    <w:nsid w:val="6C402C58"/>
    <w:multiLevelType w:val="hybridMultilevel"/>
    <w:tmpl w:val="F1F87D58"/>
    <w:lvl w:ilvl="0" w:tplc="9B9E94E2">
      <w:start w:val="1"/>
      <w:numFmt w:val="decimal"/>
      <w:lvlText w:val="Figure %1. "/>
      <w:lvlJc w:val="left"/>
      <w:pPr>
        <w:tabs>
          <w:tab w:val="num" w:pos="2700"/>
        </w:tabs>
      </w:pPr>
      <w:rPr>
        <w:rFonts w:ascii="Times New Roman" w:hAnsi="Times New Roman" w:cs="Times New Roman" w:hint="default"/>
        <w:b w:val="0"/>
        <w:bCs w:val="0"/>
        <w:i w:val="0"/>
        <w:iCs w:val="0"/>
        <w:color w:val="auto"/>
        <w:sz w:val="16"/>
        <w:szCs w:val="16"/>
      </w:rPr>
    </w:lvl>
    <w:lvl w:ilvl="1" w:tplc="04090003">
      <w:start w:val="1"/>
      <w:numFmt w:val="lowerLetter"/>
      <w:lvlText w:val="%2."/>
      <w:lvlJc w:val="left"/>
      <w:pPr>
        <w:tabs>
          <w:tab w:val="num" w:pos="3420"/>
        </w:tabs>
        <w:ind w:left="3420" w:hanging="360"/>
      </w:pPr>
    </w:lvl>
    <w:lvl w:ilvl="2" w:tplc="04090005">
      <w:start w:val="1"/>
      <w:numFmt w:val="lowerRoman"/>
      <w:lvlText w:val="%3."/>
      <w:lvlJc w:val="right"/>
      <w:pPr>
        <w:tabs>
          <w:tab w:val="num" w:pos="4140"/>
        </w:tabs>
        <w:ind w:left="4140" w:hanging="180"/>
      </w:pPr>
    </w:lvl>
    <w:lvl w:ilvl="3" w:tplc="04090001">
      <w:start w:val="1"/>
      <w:numFmt w:val="decimal"/>
      <w:lvlText w:val="%4."/>
      <w:lvlJc w:val="left"/>
      <w:pPr>
        <w:tabs>
          <w:tab w:val="num" w:pos="4860"/>
        </w:tabs>
        <w:ind w:left="4860" w:hanging="360"/>
      </w:pPr>
    </w:lvl>
    <w:lvl w:ilvl="4" w:tplc="04090003">
      <w:start w:val="1"/>
      <w:numFmt w:val="lowerLetter"/>
      <w:lvlText w:val="%5."/>
      <w:lvlJc w:val="left"/>
      <w:pPr>
        <w:tabs>
          <w:tab w:val="num" w:pos="5580"/>
        </w:tabs>
        <w:ind w:left="5580" w:hanging="360"/>
      </w:pPr>
    </w:lvl>
    <w:lvl w:ilvl="5" w:tplc="04090005">
      <w:start w:val="1"/>
      <w:numFmt w:val="lowerRoman"/>
      <w:lvlText w:val="%6."/>
      <w:lvlJc w:val="right"/>
      <w:pPr>
        <w:tabs>
          <w:tab w:val="num" w:pos="6300"/>
        </w:tabs>
        <w:ind w:left="6300" w:hanging="180"/>
      </w:pPr>
    </w:lvl>
    <w:lvl w:ilvl="6" w:tplc="04090001">
      <w:start w:val="1"/>
      <w:numFmt w:val="decimal"/>
      <w:lvlText w:val="%7."/>
      <w:lvlJc w:val="left"/>
      <w:pPr>
        <w:tabs>
          <w:tab w:val="num" w:pos="7020"/>
        </w:tabs>
        <w:ind w:left="7020" w:hanging="360"/>
      </w:pPr>
    </w:lvl>
    <w:lvl w:ilvl="7" w:tplc="04090003">
      <w:start w:val="1"/>
      <w:numFmt w:val="lowerLetter"/>
      <w:lvlText w:val="%8."/>
      <w:lvlJc w:val="left"/>
      <w:pPr>
        <w:tabs>
          <w:tab w:val="num" w:pos="7740"/>
        </w:tabs>
        <w:ind w:left="7740" w:hanging="360"/>
      </w:pPr>
    </w:lvl>
    <w:lvl w:ilvl="8" w:tplc="04090005">
      <w:start w:val="1"/>
      <w:numFmt w:val="lowerRoman"/>
      <w:lvlText w:val="%9."/>
      <w:lvlJc w:val="right"/>
      <w:pPr>
        <w:tabs>
          <w:tab w:val="num" w:pos="8460"/>
        </w:tabs>
        <w:ind w:left="8460" w:hanging="180"/>
      </w:pPr>
    </w:lvl>
  </w:abstractNum>
  <w:abstractNum w:abstractNumId="33">
    <w:nsid w:val="6CD32DA8"/>
    <w:multiLevelType w:val="singleLevel"/>
    <w:tmpl w:val="166470C2"/>
    <w:lvl w:ilvl="0">
      <w:start w:val="1"/>
      <w:numFmt w:val="upperRoman"/>
      <w:lvlText w:val="TABLE %1. "/>
      <w:lvlJc w:val="left"/>
      <w:pPr>
        <w:tabs>
          <w:tab w:val="num" w:pos="1440"/>
        </w:tabs>
      </w:pPr>
      <w:rPr>
        <w:rFonts w:ascii="Times New Roman" w:hAnsi="Times New Roman" w:cs="Times New Roman" w:hint="default"/>
        <w:b w:val="0"/>
        <w:bCs w:val="0"/>
        <w:i w:val="0"/>
        <w:iCs w:val="0"/>
        <w:sz w:val="16"/>
        <w:szCs w:val="16"/>
      </w:rPr>
    </w:lvl>
  </w:abstractNum>
  <w:abstractNum w:abstractNumId="34">
    <w:nsid w:val="6DC866E8"/>
    <w:multiLevelType w:val="hybridMultilevel"/>
    <w:tmpl w:val="54D4A64C"/>
    <w:lvl w:ilvl="0" w:tplc="00E48B14">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744A0536"/>
    <w:multiLevelType w:val="hybridMultilevel"/>
    <w:tmpl w:val="0DA26F80"/>
    <w:lvl w:ilvl="0" w:tplc="FDD8D420">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nsid w:val="7B430AB6"/>
    <w:multiLevelType w:val="hybridMultilevel"/>
    <w:tmpl w:val="1B446B9C"/>
    <w:lvl w:ilvl="0" w:tplc="041F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nsid w:val="7E1B2026"/>
    <w:multiLevelType w:val="hybridMultilevel"/>
    <w:tmpl w:val="34E80DC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Symbol"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Symbol"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Symbol" w:hint="default"/>
      </w:rPr>
    </w:lvl>
    <w:lvl w:ilvl="8" w:tplc="30090005" w:tentative="1">
      <w:start w:val="1"/>
      <w:numFmt w:val="bullet"/>
      <w:lvlText w:val=""/>
      <w:lvlJc w:val="left"/>
      <w:pPr>
        <w:ind w:left="6480" w:hanging="360"/>
      </w:pPr>
      <w:rPr>
        <w:rFonts w:ascii="Wingdings" w:hAnsi="Wingdings" w:hint="default"/>
      </w:rPr>
    </w:lvl>
  </w:abstractNum>
  <w:abstractNum w:abstractNumId="38">
    <w:nsid w:val="7EDC1116"/>
    <w:multiLevelType w:val="hybridMultilevel"/>
    <w:tmpl w:val="592A0CF4"/>
    <w:lvl w:ilvl="0" w:tplc="81229D66">
      <w:start w:val="1"/>
      <w:numFmt w:val="bullet"/>
      <w:lvlText w:val=""/>
      <w:lvlJc w:val="left"/>
      <w:pPr>
        <w:ind w:left="840" w:hanging="420"/>
      </w:pPr>
      <w:rPr>
        <w:rFonts w:ascii="Wingdings" w:hAnsi="Wingdings" w:hint="default"/>
        <w:sz w:val="13"/>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32"/>
  </w:num>
  <w:num w:numId="2">
    <w:abstractNumId w:val="24"/>
  </w:num>
  <w:num w:numId="3">
    <w:abstractNumId w:val="33"/>
  </w:num>
  <w:num w:numId="4">
    <w:abstractNumId w:val="15"/>
  </w:num>
  <w:num w:numId="5">
    <w:abstractNumId w:val="7"/>
  </w:num>
  <w:num w:numId="6">
    <w:abstractNumId w:val="27"/>
  </w:num>
  <w:num w:numId="7">
    <w:abstractNumId w:val="36"/>
  </w:num>
  <w:num w:numId="8">
    <w:abstractNumId w:val="13"/>
  </w:num>
  <w:num w:numId="9">
    <w:abstractNumId w:val="16"/>
  </w:num>
  <w:num w:numId="10">
    <w:abstractNumId w:val="12"/>
  </w:num>
  <w:num w:numId="11">
    <w:abstractNumId w:val="21"/>
  </w:num>
  <w:num w:numId="12">
    <w:abstractNumId w:val="9"/>
  </w:num>
  <w:num w:numId="13">
    <w:abstractNumId w:val="8"/>
  </w:num>
  <w:num w:numId="14">
    <w:abstractNumId w:val="20"/>
  </w:num>
  <w:num w:numId="15">
    <w:abstractNumId w:val="18"/>
  </w:num>
  <w:num w:numId="16">
    <w:abstractNumId w:val="35"/>
  </w:num>
  <w:num w:numId="17">
    <w:abstractNumId w:val="0"/>
  </w:num>
  <w:num w:numId="18">
    <w:abstractNumId w:val="1"/>
  </w:num>
  <w:num w:numId="19">
    <w:abstractNumId w:val="5"/>
  </w:num>
  <w:num w:numId="20">
    <w:abstractNumId w:val="19"/>
  </w:num>
  <w:num w:numId="21">
    <w:abstractNumId w:val="29"/>
  </w:num>
  <w:num w:numId="22">
    <w:abstractNumId w:val="22"/>
  </w:num>
  <w:num w:numId="23">
    <w:abstractNumId w:val="17"/>
  </w:num>
  <w:num w:numId="24">
    <w:abstractNumId w:val="28"/>
  </w:num>
  <w:num w:numId="25">
    <w:abstractNumId w:val="34"/>
  </w:num>
  <w:num w:numId="26">
    <w:abstractNumId w:val="11"/>
  </w:num>
  <w:num w:numId="27">
    <w:abstractNumId w:val="30"/>
  </w:num>
  <w:num w:numId="28">
    <w:abstractNumId w:val="3"/>
  </w:num>
  <w:num w:numId="29">
    <w:abstractNumId w:val="38"/>
  </w:num>
  <w:num w:numId="30">
    <w:abstractNumId w:val="4"/>
  </w:num>
  <w:num w:numId="31">
    <w:abstractNumId w:val="6"/>
  </w:num>
  <w:num w:numId="32">
    <w:abstractNumId w:val="26"/>
  </w:num>
  <w:num w:numId="33">
    <w:abstractNumId w:val="31"/>
  </w:num>
  <w:num w:numId="34">
    <w:abstractNumId w:val="14"/>
  </w:num>
  <w:num w:numId="35">
    <w:abstractNumId w:val="25"/>
  </w:num>
  <w:num w:numId="36">
    <w:abstractNumId w:val="37"/>
  </w:num>
  <w:num w:numId="37">
    <w:abstractNumId w:val="2"/>
  </w:num>
  <w:num w:numId="38">
    <w:abstractNumId w:val="10"/>
  </w:num>
  <w:num w:numId="39">
    <w:abstractNumId w:val="2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oNotHyphenateCaps/>
  <w:drawingGridHorizontalSpacing w:val="181"/>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70658" strokecolor="none [3213]">
      <v:stroke color="none [3213]"/>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62076"/>
    <w:rsid w:val="0000032E"/>
    <w:rsid w:val="0000110A"/>
    <w:rsid w:val="00003793"/>
    <w:rsid w:val="00003A4E"/>
    <w:rsid w:val="00004070"/>
    <w:rsid w:val="0000443D"/>
    <w:rsid w:val="000048B3"/>
    <w:rsid w:val="000065AF"/>
    <w:rsid w:val="00006DB1"/>
    <w:rsid w:val="000073AE"/>
    <w:rsid w:val="00007C35"/>
    <w:rsid w:val="00007CE8"/>
    <w:rsid w:val="00007EEE"/>
    <w:rsid w:val="00007F9F"/>
    <w:rsid w:val="00007FFE"/>
    <w:rsid w:val="00010014"/>
    <w:rsid w:val="00010276"/>
    <w:rsid w:val="00010F8E"/>
    <w:rsid w:val="00011689"/>
    <w:rsid w:val="0001191F"/>
    <w:rsid w:val="000127B6"/>
    <w:rsid w:val="000148DB"/>
    <w:rsid w:val="000150A4"/>
    <w:rsid w:val="000150EF"/>
    <w:rsid w:val="00017398"/>
    <w:rsid w:val="00017D9D"/>
    <w:rsid w:val="00020770"/>
    <w:rsid w:val="00021C5C"/>
    <w:rsid w:val="00023582"/>
    <w:rsid w:val="00023D28"/>
    <w:rsid w:val="0002408C"/>
    <w:rsid w:val="0002522E"/>
    <w:rsid w:val="00025550"/>
    <w:rsid w:val="000257AB"/>
    <w:rsid w:val="00026C62"/>
    <w:rsid w:val="00026CBF"/>
    <w:rsid w:val="00026FBF"/>
    <w:rsid w:val="00027742"/>
    <w:rsid w:val="000300F7"/>
    <w:rsid w:val="00030576"/>
    <w:rsid w:val="00031534"/>
    <w:rsid w:val="00031EE0"/>
    <w:rsid w:val="00032AB8"/>
    <w:rsid w:val="0003339E"/>
    <w:rsid w:val="00033ED1"/>
    <w:rsid w:val="00034B04"/>
    <w:rsid w:val="000351C4"/>
    <w:rsid w:val="00035CD8"/>
    <w:rsid w:val="00035FC6"/>
    <w:rsid w:val="00041561"/>
    <w:rsid w:val="00042BD4"/>
    <w:rsid w:val="0004375E"/>
    <w:rsid w:val="000452DA"/>
    <w:rsid w:val="00045BEC"/>
    <w:rsid w:val="0004632C"/>
    <w:rsid w:val="00046620"/>
    <w:rsid w:val="000466B8"/>
    <w:rsid w:val="00046B28"/>
    <w:rsid w:val="000473A4"/>
    <w:rsid w:val="000473C6"/>
    <w:rsid w:val="000477BD"/>
    <w:rsid w:val="00050862"/>
    <w:rsid w:val="00050F4C"/>
    <w:rsid w:val="00050FD8"/>
    <w:rsid w:val="00051D6B"/>
    <w:rsid w:val="00051E31"/>
    <w:rsid w:val="00052897"/>
    <w:rsid w:val="00053EB8"/>
    <w:rsid w:val="000548DF"/>
    <w:rsid w:val="00054C6E"/>
    <w:rsid w:val="00054F97"/>
    <w:rsid w:val="00061D1E"/>
    <w:rsid w:val="0006223C"/>
    <w:rsid w:val="000624E6"/>
    <w:rsid w:val="000626E0"/>
    <w:rsid w:val="00064FEF"/>
    <w:rsid w:val="000657C8"/>
    <w:rsid w:val="00065B16"/>
    <w:rsid w:val="00065D04"/>
    <w:rsid w:val="0007111F"/>
    <w:rsid w:val="00071555"/>
    <w:rsid w:val="00071AD4"/>
    <w:rsid w:val="000745CD"/>
    <w:rsid w:val="00074989"/>
    <w:rsid w:val="00075137"/>
    <w:rsid w:val="000757B1"/>
    <w:rsid w:val="00075DF8"/>
    <w:rsid w:val="0007722F"/>
    <w:rsid w:val="00081C0D"/>
    <w:rsid w:val="00083CA9"/>
    <w:rsid w:val="000869AB"/>
    <w:rsid w:val="00087D7D"/>
    <w:rsid w:val="00091091"/>
    <w:rsid w:val="000925CB"/>
    <w:rsid w:val="0009542F"/>
    <w:rsid w:val="00096552"/>
    <w:rsid w:val="00096C35"/>
    <w:rsid w:val="00097023"/>
    <w:rsid w:val="0009783F"/>
    <w:rsid w:val="00097A3B"/>
    <w:rsid w:val="000A0596"/>
    <w:rsid w:val="000A10AD"/>
    <w:rsid w:val="000A14D6"/>
    <w:rsid w:val="000A2DAC"/>
    <w:rsid w:val="000A3360"/>
    <w:rsid w:val="000A350E"/>
    <w:rsid w:val="000A4552"/>
    <w:rsid w:val="000A4AAD"/>
    <w:rsid w:val="000A4FA8"/>
    <w:rsid w:val="000A63B1"/>
    <w:rsid w:val="000A6447"/>
    <w:rsid w:val="000A70BF"/>
    <w:rsid w:val="000A724F"/>
    <w:rsid w:val="000A77F4"/>
    <w:rsid w:val="000B1A6B"/>
    <w:rsid w:val="000B33B1"/>
    <w:rsid w:val="000B3D43"/>
    <w:rsid w:val="000B4CBF"/>
    <w:rsid w:val="000B5580"/>
    <w:rsid w:val="000B55F8"/>
    <w:rsid w:val="000B7196"/>
    <w:rsid w:val="000B7D83"/>
    <w:rsid w:val="000C0FD1"/>
    <w:rsid w:val="000C2FDD"/>
    <w:rsid w:val="000C350F"/>
    <w:rsid w:val="000C3963"/>
    <w:rsid w:val="000C3CF8"/>
    <w:rsid w:val="000C3D6A"/>
    <w:rsid w:val="000C4301"/>
    <w:rsid w:val="000C50FE"/>
    <w:rsid w:val="000C538D"/>
    <w:rsid w:val="000C5DA4"/>
    <w:rsid w:val="000C7190"/>
    <w:rsid w:val="000C77B5"/>
    <w:rsid w:val="000C7994"/>
    <w:rsid w:val="000D0EB0"/>
    <w:rsid w:val="000D1B81"/>
    <w:rsid w:val="000D221A"/>
    <w:rsid w:val="000D33E5"/>
    <w:rsid w:val="000D3E05"/>
    <w:rsid w:val="000D4EEA"/>
    <w:rsid w:val="000D71E5"/>
    <w:rsid w:val="000D79AA"/>
    <w:rsid w:val="000D7FE2"/>
    <w:rsid w:val="000E0161"/>
    <w:rsid w:val="000E0551"/>
    <w:rsid w:val="000E0DF9"/>
    <w:rsid w:val="000E1352"/>
    <w:rsid w:val="000E35A4"/>
    <w:rsid w:val="000E360E"/>
    <w:rsid w:val="000E463D"/>
    <w:rsid w:val="000E512B"/>
    <w:rsid w:val="000E703E"/>
    <w:rsid w:val="000E7B57"/>
    <w:rsid w:val="000E7C5F"/>
    <w:rsid w:val="000F01DC"/>
    <w:rsid w:val="000F0324"/>
    <w:rsid w:val="000F06DA"/>
    <w:rsid w:val="000F0D27"/>
    <w:rsid w:val="000F135F"/>
    <w:rsid w:val="000F1F77"/>
    <w:rsid w:val="000F20AD"/>
    <w:rsid w:val="000F2E41"/>
    <w:rsid w:val="000F470C"/>
    <w:rsid w:val="000F644E"/>
    <w:rsid w:val="000F6B9D"/>
    <w:rsid w:val="000F6F62"/>
    <w:rsid w:val="001006F9"/>
    <w:rsid w:val="001009D7"/>
    <w:rsid w:val="001037D6"/>
    <w:rsid w:val="00104A7C"/>
    <w:rsid w:val="001050DB"/>
    <w:rsid w:val="001057A4"/>
    <w:rsid w:val="0010613D"/>
    <w:rsid w:val="00106284"/>
    <w:rsid w:val="00106D84"/>
    <w:rsid w:val="00107655"/>
    <w:rsid w:val="00107A3A"/>
    <w:rsid w:val="00110656"/>
    <w:rsid w:val="00111315"/>
    <w:rsid w:val="001113C9"/>
    <w:rsid w:val="001119C3"/>
    <w:rsid w:val="00111EFE"/>
    <w:rsid w:val="00112476"/>
    <w:rsid w:val="00112CA1"/>
    <w:rsid w:val="00113D45"/>
    <w:rsid w:val="001144E5"/>
    <w:rsid w:val="00114F72"/>
    <w:rsid w:val="00115A5B"/>
    <w:rsid w:val="00115ABB"/>
    <w:rsid w:val="00115E3A"/>
    <w:rsid w:val="00116B6D"/>
    <w:rsid w:val="00116C9A"/>
    <w:rsid w:val="0011787F"/>
    <w:rsid w:val="00117C8B"/>
    <w:rsid w:val="00117F62"/>
    <w:rsid w:val="00120344"/>
    <w:rsid w:val="00120634"/>
    <w:rsid w:val="00121D18"/>
    <w:rsid w:val="00123ADA"/>
    <w:rsid w:val="001240E0"/>
    <w:rsid w:val="00124B66"/>
    <w:rsid w:val="001263A7"/>
    <w:rsid w:val="00126B40"/>
    <w:rsid w:val="00127FA6"/>
    <w:rsid w:val="00132369"/>
    <w:rsid w:val="0013397F"/>
    <w:rsid w:val="00133AE0"/>
    <w:rsid w:val="00134480"/>
    <w:rsid w:val="001358DD"/>
    <w:rsid w:val="00136270"/>
    <w:rsid w:val="00136CD5"/>
    <w:rsid w:val="00137139"/>
    <w:rsid w:val="0013762A"/>
    <w:rsid w:val="00137EC1"/>
    <w:rsid w:val="00140793"/>
    <w:rsid w:val="00140F27"/>
    <w:rsid w:val="00141D83"/>
    <w:rsid w:val="00143589"/>
    <w:rsid w:val="00143D6C"/>
    <w:rsid w:val="00143FE4"/>
    <w:rsid w:val="001444BA"/>
    <w:rsid w:val="0014558B"/>
    <w:rsid w:val="001460CD"/>
    <w:rsid w:val="001462BF"/>
    <w:rsid w:val="00146D58"/>
    <w:rsid w:val="0014789B"/>
    <w:rsid w:val="00150971"/>
    <w:rsid w:val="00150C18"/>
    <w:rsid w:val="00151847"/>
    <w:rsid w:val="00151AB6"/>
    <w:rsid w:val="00152BF3"/>
    <w:rsid w:val="00153908"/>
    <w:rsid w:val="00153C2F"/>
    <w:rsid w:val="00153C5C"/>
    <w:rsid w:val="00154769"/>
    <w:rsid w:val="00154F8D"/>
    <w:rsid w:val="00155E75"/>
    <w:rsid w:val="00156623"/>
    <w:rsid w:val="00157536"/>
    <w:rsid w:val="00160C04"/>
    <w:rsid w:val="00160CE6"/>
    <w:rsid w:val="00162076"/>
    <w:rsid w:val="00163E8F"/>
    <w:rsid w:val="0016494D"/>
    <w:rsid w:val="00164B13"/>
    <w:rsid w:val="001659DC"/>
    <w:rsid w:val="00165BEE"/>
    <w:rsid w:val="00166BB2"/>
    <w:rsid w:val="00166C36"/>
    <w:rsid w:val="001705DF"/>
    <w:rsid w:val="001728C2"/>
    <w:rsid w:val="0017321F"/>
    <w:rsid w:val="0017410F"/>
    <w:rsid w:val="001743DF"/>
    <w:rsid w:val="001749C9"/>
    <w:rsid w:val="00175C8C"/>
    <w:rsid w:val="00176646"/>
    <w:rsid w:val="00176817"/>
    <w:rsid w:val="00176EE7"/>
    <w:rsid w:val="00177756"/>
    <w:rsid w:val="00180EF8"/>
    <w:rsid w:val="001817DE"/>
    <w:rsid w:val="00181D8D"/>
    <w:rsid w:val="001827B0"/>
    <w:rsid w:val="001827C2"/>
    <w:rsid w:val="001836E3"/>
    <w:rsid w:val="00183CAB"/>
    <w:rsid w:val="00184271"/>
    <w:rsid w:val="0018431A"/>
    <w:rsid w:val="001846BD"/>
    <w:rsid w:val="001848FB"/>
    <w:rsid w:val="00184AB9"/>
    <w:rsid w:val="00185B79"/>
    <w:rsid w:val="00185CB7"/>
    <w:rsid w:val="00185D80"/>
    <w:rsid w:val="00186BF8"/>
    <w:rsid w:val="00186D3A"/>
    <w:rsid w:val="001874E2"/>
    <w:rsid w:val="001910A4"/>
    <w:rsid w:val="001916D7"/>
    <w:rsid w:val="001919C2"/>
    <w:rsid w:val="0019261B"/>
    <w:rsid w:val="001931ED"/>
    <w:rsid w:val="00194C0B"/>
    <w:rsid w:val="00196D8C"/>
    <w:rsid w:val="001A0AE8"/>
    <w:rsid w:val="001A1A5A"/>
    <w:rsid w:val="001A2BC0"/>
    <w:rsid w:val="001A2BC9"/>
    <w:rsid w:val="001A3003"/>
    <w:rsid w:val="001A30FD"/>
    <w:rsid w:val="001A3256"/>
    <w:rsid w:val="001A39F9"/>
    <w:rsid w:val="001A3E27"/>
    <w:rsid w:val="001A4CB8"/>
    <w:rsid w:val="001A578C"/>
    <w:rsid w:val="001A5CC9"/>
    <w:rsid w:val="001A6260"/>
    <w:rsid w:val="001A62B4"/>
    <w:rsid w:val="001B05F5"/>
    <w:rsid w:val="001B121A"/>
    <w:rsid w:val="001B1604"/>
    <w:rsid w:val="001B1F0C"/>
    <w:rsid w:val="001B224A"/>
    <w:rsid w:val="001B2CAD"/>
    <w:rsid w:val="001B3285"/>
    <w:rsid w:val="001B38CE"/>
    <w:rsid w:val="001B3E22"/>
    <w:rsid w:val="001B40C6"/>
    <w:rsid w:val="001B40FA"/>
    <w:rsid w:val="001B43CA"/>
    <w:rsid w:val="001B528A"/>
    <w:rsid w:val="001B5AA6"/>
    <w:rsid w:val="001B6537"/>
    <w:rsid w:val="001B6601"/>
    <w:rsid w:val="001B6AEF"/>
    <w:rsid w:val="001B6DAD"/>
    <w:rsid w:val="001B741A"/>
    <w:rsid w:val="001B778F"/>
    <w:rsid w:val="001B7C5C"/>
    <w:rsid w:val="001C0205"/>
    <w:rsid w:val="001C1787"/>
    <w:rsid w:val="001C2E59"/>
    <w:rsid w:val="001C2EB7"/>
    <w:rsid w:val="001C3DD7"/>
    <w:rsid w:val="001C4768"/>
    <w:rsid w:val="001C520E"/>
    <w:rsid w:val="001C5760"/>
    <w:rsid w:val="001C61B9"/>
    <w:rsid w:val="001C763E"/>
    <w:rsid w:val="001C7E0A"/>
    <w:rsid w:val="001D004C"/>
    <w:rsid w:val="001D093E"/>
    <w:rsid w:val="001D189D"/>
    <w:rsid w:val="001D1A7B"/>
    <w:rsid w:val="001D1D7B"/>
    <w:rsid w:val="001D20A4"/>
    <w:rsid w:val="001D2FB3"/>
    <w:rsid w:val="001D3A5C"/>
    <w:rsid w:val="001D4C1C"/>
    <w:rsid w:val="001D4CFC"/>
    <w:rsid w:val="001D4F33"/>
    <w:rsid w:val="001D5688"/>
    <w:rsid w:val="001D7215"/>
    <w:rsid w:val="001D7AC8"/>
    <w:rsid w:val="001D7C70"/>
    <w:rsid w:val="001E082F"/>
    <w:rsid w:val="001E0A3E"/>
    <w:rsid w:val="001E0A44"/>
    <w:rsid w:val="001E1C1F"/>
    <w:rsid w:val="001E2980"/>
    <w:rsid w:val="001E2B5C"/>
    <w:rsid w:val="001E3446"/>
    <w:rsid w:val="001E741F"/>
    <w:rsid w:val="001E79DE"/>
    <w:rsid w:val="001E7CD0"/>
    <w:rsid w:val="001F18EA"/>
    <w:rsid w:val="001F18EC"/>
    <w:rsid w:val="001F1C6B"/>
    <w:rsid w:val="001F2847"/>
    <w:rsid w:val="001F2E9D"/>
    <w:rsid w:val="001F3436"/>
    <w:rsid w:val="001F4A29"/>
    <w:rsid w:val="001F4B4F"/>
    <w:rsid w:val="001F4CE2"/>
    <w:rsid w:val="001F5E3C"/>
    <w:rsid w:val="001F63BE"/>
    <w:rsid w:val="001F69FD"/>
    <w:rsid w:val="001F6EDC"/>
    <w:rsid w:val="002000F5"/>
    <w:rsid w:val="00200A4B"/>
    <w:rsid w:val="00201A64"/>
    <w:rsid w:val="00201C9B"/>
    <w:rsid w:val="0020284F"/>
    <w:rsid w:val="00202929"/>
    <w:rsid w:val="002039C2"/>
    <w:rsid w:val="00203BFC"/>
    <w:rsid w:val="00204ACD"/>
    <w:rsid w:val="00205FAA"/>
    <w:rsid w:val="00206D0C"/>
    <w:rsid w:val="0020748A"/>
    <w:rsid w:val="002100CD"/>
    <w:rsid w:val="00210FA6"/>
    <w:rsid w:val="00211B7B"/>
    <w:rsid w:val="00211FF5"/>
    <w:rsid w:val="00212C47"/>
    <w:rsid w:val="00212DB6"/>
    <w:rsid w:val="00213BDE"/>
    <w:rsid w:val="00215765"/>
    <w:rsid w:val="00216723"/>
    <w:rsid w:val="00220790"/>
    <w:rsid w:val="00221062"/>
    <w:rsid w:val="00221111"/>
    <w:rsid w:val="00222706"/>
    <w:rsid w:val="0022403A"/>
    <w:rsid w:val="0022475C"/>
    <w:rsid w:val="00226FC7"/>
    <w:rsid w:val="0023049B"/>
    <w:rsid w:val="00230C33"/>
    <w:rsid w:val="002317EE"/>
    <w:rsid w:val="00231DFB"/>
    <w:rsid w:val="0023249C"/>
    <w:rsid w:val="00232FAD"/>
    <w:rsid w:val="002331FB"/>
    <w:rsid w:val="00233F94"/>
    <w:rsid w:val="00235458"/>
    <w:rsid w:val="002358DB"/>
    <w:rsid w:val="00235D45"/>
    <w:rsid w:val="00244814"/>
    <w:rsid w:val="00245642"/>
    <w:rsid w:val="00247BB9"/>
    <w:rsid w:val="00247DA9"/>
    <w:rsid w:val="00252836"/>
    <w:rsid w:val="00253725"/>
    <w:rsid w:val="00253CD2"/>
    <w:rsid w:val="00255B2C"/>
    <w:rsid w:val="002565DB"/>
    <w:rsid w:val="002574B1"/>
    <w:rsid w:val="002604FC"/>
    <w:rsid w:val="00261C01"/>
    <w:rsid w:val="00261E30"/>
    <w:rsid w:val="00262472"/>
    <w:rsid w:val="00262DA7"/>
    <w:rsid w:val="00263D2E"/>
    <w:rsid w:val="00263E65"/>
    <w:rsid w:val="002640EF"/>
    <w:rsid w:val="002647D5"/>
    <w:rsid w:val="002649FB"/>
    <w:rsid w:val="00265A6F"/>
    <w:rsid w:val="00267238"/>
    <w:rsid w:val="00267F5C"/>
    <w:rsid w:val="002703C7"/>
    <w:rsid w:val="00270A96"/>
    <w:rsid w:val="00271827"/>
    <w:rsid w:val="00272537"/>
    <w:rsid w:val="00273324"/>
    <w:rsid w:val="00273517"/>
    <w:rsid w:val="00273B85"/>
    <w:rsid w:val="00273CDB"/>
    <w:rsid w:val="002740A4"/>
    <w:rsid w:val="002744C7"/>
    <w:rsid w:val="00274BB7"/>
    <w:rsid w:val="00275175"/>
    <w:rsid w:val="00275AA9"/>
    <w:rsid w:val="00276536"/>
    <w:rsid w:val="00276A5F"/>
    <w:rsid w:val="002801CC"/>
    <w:rsid w:val="00281D63"/>
    <w:rsid w:val="002821B1"/>
    <w:rsid w:val="00282921"/>
    <w:rsid w:val="0028356D"/>
    <w:rsid w:val="00283A6B"/>
    <w:rsid w:val="00283B91"/>
    <w:rsid w:val="002842E7"/>
    <w:rsid w:val="00284793"/>
    <w:rsid w:val="00284A3E"/>
    <w:rsid w:val="00286751"/>
    <w:rsid w:val="002870A3"/>
    <w:rsid w:val="00287864"/>
    <w:rsid w:val="00290D5B"/>
    <w:rsid w:val="002919DA"/>
    <w:rsid w:val="00294230"/>
    <w:rsid w:val="00294975"/>
    <w:rsid w:val="00294990"/>
    <w:rsid w:val="002954AA"/>
    <w:rsid w:val="00295F79"/>
    <w:rsid w:val="00297177"/>
    <w:rsid w:val="00297CE1"/>
    <w:rsid w:val="002A00CF"/>
    <w:rsid w:val="002A148A"/>
    <w:rsid w:val="002A2194"/>
    <w:rsid w:val="002A2D8A"/>
    <w:rsid w:val="002A2DA1"/>
    <w:rsid w:val="002A3836"/>
    <w:rsid w:val="002A3BAE"/>
    <w:rsid w:val="002A3F7B"/>
    <w:rsid w:val="002A4AAA"/>
    <w:rsid w:val="002A690A"/>
    <w:rsid w:val="002A6FD2"/>
    <w:rsid w:val="002B0F50"/>
    <w:rsid w:val="002B1395"/>
    <w:rsid w:val="002B1853"/>
    <w:rsid w:val="002B331D"/>
    <w:rsid w:val="002B34D5"/>
    <w:rsid w:val="002B4AA3"/>
    <w:rsid w:val="002B63DE"/>
    <w:rsid w:val="002B6E8D"/>
    <w:rsid w:val="002C01DB"/>
    <w:rsid w:val="002C0E14"/>
    <w:rsid w:val="002C17A2"/>
    <w:rsid w:val="002C24D0"/>
    <w:rsid w:val="002C357A"/>
    <w:rsid w:val="002C4A3E"/>
    <w:rsid w:val="002C6CBC"/>
    <w:rsid w:val="002C7486"/>
    <w:rsid w:val="002D004E"/>
    <w:rsid w:val="002D04B4"/>
    <w:rsid w:val="002D0805"/>
    <w:rsid w:val="002D0CB5"/>
    <w:rsid w:val="002D1B39"/>
    <w:rsid w:val="002D3068"/>
    <w:rsid w:val="002D33B1"/>
    <w:rsid w:val="002D4961"/>
    <w:rsid w:val="002D7748"/>
    <w:rsid w:val="002E0049"/>
    <w:rsid w:val="002E07A5"/>
    <w:rsid w:val="002E0A7E"/>
    <w:rsid w:val="002E254E"/>
    <w:rsid w:val="002E2635"/>
    <w:rsid w:val="002E2EAA"/>
    <w:rsid w:val="002E333C"/>
    <w:rsid w:val="002E41DB"/>
    <w:rsid w:val="002E52F7"/>
    <w:rsid w:val="002E6665"/>
    <w:rsid w:val="002E684E"/>
    <w:rsid w:val="002E6B2A"/>
    <w:rsid w:val="002E6DB4"/>
    <w:rsid w:val="002E7FB7"/>
    <w:rsid w:val="002F098E"/>
    <w:rsid w:val="002F1B79"/>
    <w:rsid w:val="002F231B"/>
    <w:rsid w:val="002F2927"/>
    <w:rsid w:val="002F2D30"/>
    <w:rsid w:val="002F375A"/>
    <w:rsid w:val="002F39C7"/>
    <w:rsid w:val="002F643F"/>
    <w:rsid w:val="002F7C15"/>
    <w:rsid w:val="002F7FFD"/>
    <w:rsid w:val="00300124"/>
    <w:rsid w:val="003011EE"/>
    <w:rsid w:val="0030144A"/>
    <w:rsid w:val="0030198B"/>
    <w:rsid w:val="00301F0F"/>
    <w:rsid w:val="0030224B"/>
    <w:rsid w:val="003030C1"/>
    <w:rsid w:val="00303E1D"/>
    <w:rsid w:val="00304055"/>
    <w:rsid w:val="003067D1"/>
    <w:rsid w:val="0030767A"/>
    <w:rsid w:val="003100C7"/>
    <w:rsid w:val="003114C2"/>
    <w:rsid w:val="0031167E"/>
    <w:rsid w:val="00313A39"/>
    <w:rsid w:val="00314288"/>
    <w:rsid w:val="0031433C"/>
    <w:rsid w:val="00314879"/>
    <w:rsid w:val="003149F9"/>
    <w:rsid w:val="00314AE9"/>
    <w:rsid w:val="00314CD6"/>
    <w:rsid w:val="0031544A"/>
    <w:rsid w:val="00316E22"/>
    <w:rsid w:val="00317EEB"/>
    <w:rsid w:val="00323844"/>
    <w:rsid w:val="00323CD5"/>
    <w:rsid w:val="00325539"/>
    <w:rsid w:val="00325E1C"/>
    <w:rsid w:val="0032685D"/>
    <w:rsid w:val="00326A6A"/>
    <w:rsid w:val="00326D6F"/>
    <w:rsid w:val="00327E02"/>
    <w:rsid w:val="00330369"/>
    <w:rsid w:val="0033395A"/>
    <w:rsid w:val="003339CE"/>
    <w:rsid w:val="00333B46"/>
    <w:rsid w:val="003349AF"/>
    <w:rsid w:val="00334B4F"/>
    <w:rsid w:val="00334C87"/>
    <w:rsid w:val="00335566"/>
    <w:rsid w:val="003365B2"/>
    <w:rsid w:val="00336970"/>
    <w:rsid w:val="00337957"/>
    <w:rsid w:val="00337CEF"/>
    <w:rsid w:val="0034069B"/>
    <w:rsid w:val="00340E28"/>
    <w:rsid w:val="00340E9A"/>
    <w:rsid w:val="003413D6"/>
    <w:rsid w:val="00341A15"/>
    <w:rsid w:val="00344576"/>
    <w:rsid w:val="00344EC6"/>
    <w:rsid w:val="00345615"/>
    <w:rsid w:val="003469D7"/>
    <w:rsid w:val="0034725E"/>
    <w:rsid w:val="003511F7"/>
    <w:rsid w:val="0035154C"/>
    <w:rsid w:val="003516DF"/>
    <w:rsid w:val="003521A2"/>
    <w:rsid w:val="003534AF"/>
    <w:rsid w:val="003536EA"/>
    <w:rsid w:val="00353F95"/>
    <w:rsid w:val="0035511F"/>
    <w:rsid w:val="0035665B"/>
    <w:rsid w:val="00357924"/>
    <w:rsid w:val="0036056E"/>
    <w:rsid w:val="003608E6"/>
    <w:rsid w:val="0036363E"/>
    <w:rsid w:val="00363A7E"/>
    <w:rsid w:val="00363DD1"/>
    <w:rsid w:val="00364D75"/>
    <w:rsid w:val="00365A0A"/>
    <w:rsid w:val="00365EE1"/>
    <w:rsid w:val="003660D1"/>
    <w:rsid w:val="003660D8"/>
    <w:rsid w:val="003710B6"/>
    <w:rsid w:val="00371E37"/>
    <w:rsid w:val="00372FD6"/>
    <w:rsid w:val="00373823"/>
    <w:rsid w:val="00374123"/>
    <w:rsid w:val="0037425C"/>
    <w:rsid w:val="00374701"/>
    <w:rsid w:val="00374E94"/>
    <w:rsid w:val="00374F2B"/>
    <w:rsid w:val="003756A7"/>
    <w:rsid w:val="00375A34"/>
    <w:rsid w:val="00377191"/>
    <w:rsid w:val="00377E13"/>
    <w:rsid w:val="003805BF"/>
    <w:rsid w:val="00381C26"/>
    <w:rsid w:val="003835E4"/>
    <w:rsid w:val="00385033"/>
    <w:rsid w:val="00385A10"/>
    <w:rsid w:val="00386A51"/>
    <w:rsid w:val="00386B22"/>
    <w:rsid w:val="00386D6A"/>
    <w:rsid w:val="00387460"/>
    <w:rsid w:val="0039115B"/>
    <w:rsid w:val="00391340"/>
    <w:rsid w:val="00391420"/>
    <w:rsid w:val="0039290E"/>
    <w:rsid w:val="00392FD4"/>
    <w:rsid w:val="00395720"/>
    <w:rsid w:val="00395FE8"/>
    <w:rsid w:val="003970F5"/>
    <w:rsid w:val="003A0326"/>
    <w:rsid w:val="003A0B1F"/>
    <w:rsid w:val="003A1FD8"/>
    <w:rsid w:val="003A21E3"/>
    <w:rsid w:val="003A28B5"/>
    <w:rsid w:val="003A294E"/>
    <w:rsid w:val="003A29C5"/>
    <w:rsid w:val="003A37C5"/>
    <w:rsid w:val="003A3A09"/>
    <w:rsid w:val="003A4DE4"/>
    <w:rsid w:val="003A4F09"/>
    <w:rsid w:val="003A4FAF"/>
    <w:rsid w:val="003A5BF9"/>
    <w:rsid w:val="003A5EBF"/>
    <w:rsid w:val="003A60F8"/>
    <w:rsid w:val="003B04A0"/>
    <w:rsid w:val="003B06C8"/>
    <w:rsid w:val="003B074D"/>
    <w:rsid w:val="003B08DC"/>
    <w:rsid w:val="003B0BC6"/>
    <w:rsid w:val="003B158A"/>
    <w:rsid w:val="003B225E"/>
    <w:rsid w:val="003B2AA8"/>
    <w:rsid w:val="003B2BB4"/>
    <w:rsid w:val="003B32F6"/>
    <w:rsid w:val="003B3D12"/>
    <w:rsid w:val="003B50A0"/>
    <w:rsid w:val="003B56EE"/>
    <w:rsid w:val="003B6890"/>
    <w:rsid w:val="003B6C04"/>
    <w:rsid w:val="003C0870"/>
    <w:rsid w:val="003C1008"/>
    <w:rsid w:val="003C1641"/>
    <w:rsid w:val="003C2AF2"/>
    <w:rsid w:val="003C332C"/>
    <w:rsid w:val="003C4239"/>
    <w:rsid w:val="003C5911"/>
    <w:rsid w:val="003C621B"/>
    <w:rsid w:val="003C6995"/>
    <w:rsid w:val="003C728B"/>
    <w:rsid w:val="003D0399"/>
    <w:rsid w:val="003D079C"/>
    <w:rsid w:val="003D0925"/>
    <w:rsid w:val="003D0F5B"/>
    <w:rsid w:val="003D1A8F"/>
    <w:rsid w:val="003D28AB"/>
    <w:rsid w:val="003D2C63"/>
    <w:rsid w:val="003D2F13"/>
    <w:rsid w:val="003D48D3"/>
    <w:rsid w:val="003D5021"/>
    <w:rsid w:val="003D6784"/>
    <w:rsid w:val="003D6BFD"/>
    <w:rsid w:val="003D794A"/>
    <w:rsid w:val="003E0DD7"/>
    <w:rsid w:val="003E1ED0"/>
    <w:rsid w:val="003E340C"/>
    <w:rsid w:val="003E3D0E"/>
    <w:rsid w:val="003E430A"/>
    <w:rsid w:val="003E516E"/>
    <w:rsid w:val="003E6489"/>
    <w:rsid w:val="003E7CAD"/>
    <w:rsid w:val="003E7FEC"/>
    <w:rsid w:val="003F02B9"/>
    <w:rsid w:val="003F0373"/>
    <w:rsid w:val="003F0A25"/>
    <w:rsid w:val="003F1DC2"/>
    <w:rsid w:val="003F2105"/>
    <w:rsid w:val="003F337F"/>
    <w:rsid w:val="003F352E"/>
    <w:rsid w:val="003F5196"/>
    <w:rsid w:val="003F627F"/>
    <w:rsid w:val="003F63FD"/>
    <w:rsid w:val="003F6429"/>
    <w:rsid w:val="003F6BC0"/>
    <w:rsid w:val="003F6E0D"/>
    <w:rsid w:val="003F7651"/>
    <w:rsid w:val="003F78C5"/>
    <w:rsid w:val="0040029E"/>
    <w:rsid w:val="004006F4"/>
    <w:rsid w:val="004012E4"/>
    <w:rsid w:val="00401C11"/>
    <w:rsid w:val="0040210C"/>
    <w:rsid w:val="0040236B"/>
    <w:rsid w:val="00402432"/>
    <w:rsid w:val="00403AB6"/>
    <w:rsid w:val="00404715"/>
    <w:rsid w:val="0040796A"/>
    <w:rsid w:val="00407BB3"/>
    <w:rsid w:val="004102BB"/>
    <w:rsid w:val="00410A67"/>
    <w:rsid w:val="00411E66"/>
    <w:rsid w:val="00412B72"/>
    <w:rsid w:val="00412EBE"/>
    <w:rsid w:val="004134D6"/>
    <w:rsid w:val="0041359A"/>
    <w:rsid w:val="00413F29"/>
    <w:rsid w:val="00414987"/>
    <w:rsid w:val="00414D3E"/>
    <w:rsid w:val="00415963"/>
    <w:rsid w:val="0041714C"/>
    <w:rsid w:val="0041756F"/>
    <w:rsid w:val="00417C73"/>
    <w:rsid w:val="00417E65"/>
    <w:rsid w:val="004201DA"/>
    <w:rsid w:val="00420286"/>
    <w:rsid w:val="00420B74"/>
    <w:rsid w:val="00420EF1"/>
    <w:rsid w:val="00422887"/>
    <w:rsid w:val="00422E26"/>
    <w:rsid w:val="0042544F"/>
    <w:rsid w:val="00425A22"/>
    <w:rsid w:val="00425D25"/>
    <w:rsid w:val="004267B7"/>
    <w:rsid w:val="00427286"/>
    <w:rsid w:val="00431D2F"/>
    <w:rsid w:val="004329C2"/>
    <w:rsid w:val="004341B1"/>
    <w:rsid w:val="00434470"/>
    <w:rsid w:val="004350DC"/>
    <w:rsid w:val="00435DF4"/>
    <w:rsid w:val="0043666B"/>
    <w:rsid w:val="00436BB6"/>
    <w:rsid w:val="00436EA8"/>
    <w:rsid w:val="00437216"/>
    <w:rsid w:val="00437FA4"/>
    <w:rsid w:val="00442B00"/>
    <w:rsid w:val="004436BE"/>
    <w:rsid w:val="004437B6"/>
    <w:rsid w:val="004439A3"/>
    <w:rsid w:val="0044459C"/>
    <w:rsid w:val="00444601"/>
    <w:rsid w:val="00444E14"/>
    <w:rsid w:val="004450C2"/>
    <w:rsid w:val="0044666C"/>
    <w:rsid w:val="0044688B"/>
    <w:rsid w:val="00446B83"/>
    <w:rsid w:val="004473EE"/>
    <w:rsid w:val="00451C46"/>
    <w:rsid w:val="0045281D"/>
    <w:rsid w:val="00452DBE"/>
    <w:rsid w:val="00455629"/>
    <w:rsid w:val="004612BE"/>
    <w:rsid w:val="004622DC"/>
    <w:rsid w:val="004643AD"/>
    <w:rsid w:val="0046524B"/>
    <w:rsid w:val="0046712E"/>
    <w:rsid w:val="0046733D"/>
    <w:rsid w:val="00467D48"/>
    <w:rsid w:val="004701F0"/>
    <w:rsid w:val="00472959"/>
    <w:rsid w:val="00472C13"/>
    <w:rsid w:val="00472F00"/>
    <w:rsid w:val="00475496"/>
    <w:rsid w:val="00475F5C"/>
    <w:rsid w:val="00477781"/>
    <w:rsid w:val="00477F03"/>
    <w:rsid w:val="00480DE6"/>
    <w:rsid w:val="0048120B"/>
    <w:rsid w:val="0048135C"/>
    <w:rsid w:val="00481DF1"/>
    <w:rsid w:val="004820AB"/>
    <w:rsid w:val="00482E37"/>
    <w:rsid w:val="00483BBE"/>
    <w:rsid w:val="00484386"/>
    <w:rsid w:val="00485937"/>
    <w:rsid w:val="00485D32"/>
    <w:rsid w:val="00487A83"/>
    <w:rsid w:val="00490BC6"/>
    <w:rsid w:val="00490C06"/>
    <w:rsid w:val="00492045"/>
    <w:rsid w:val="004920C8"/>
    <w:rsid w:val="0049273E"/>
    <w:rsid w:val="004955EA"/>
    <w:rsid w:val="00496178"/>
    <w:rsid w:val="00496DA7"/>
    <w:rsid w:val="0049764D"/>
    <w:rsid w:val="00497B8A"/>
    <w:rsid w:val="004A2631"/>
    <w:rsid w:val="004A2AC5"/>
    <w:rsid w:val="004A2D76"/>
    <w:rsid w:val="004A3C7E"/>
    <w:rsid w:val="004A477D"/>
    <w:rsid w:val="004A4992"/>
    <w:rsid w:val="004A6B56"/>
    <w:rsid w:val="004A7957"/>
    <w:rsid w:val="004B061A"/>
    <w:rsid w:val="004B08E7"/>
    <w:rsid w:val="004B490F"/>
    <w:rsid w:val="004B4E83"/>
    <w:rsid w:val="004B5073"/>
    <w:rsid w:val="004B52FA"/>
    <w:rsid w:val="004B54B9"/>
    <w:rsid w:val="004B5700"/>
    <w:rsid w:val="004B7842"/>
    <w:rsid w:val="004B7E32"/>
    <w:rsid w:val="004C044B"/>
    <w:rsid w:val="004C10C7"/>
    <w:rsid w:val="004C2811"/>
    <w:rsid w:val="004C2C5E"/>
    <w:rsid w:val="004D0013"/>
    <w:rsid w:val="004D0A69"/>
    <w:rsid w:val="004D0B9D"/>
    <w:rsid w:val="004D26FF"/>
    <w:rsid w:val="004D2D7D"/>
    <w:rsid w:val="004D3150"/>
    <w:rsid w:val="004D4258"/>
    <w:rsid w:val="004D495A"/>
    <w:rsid w:val="004E0AF4"/>
    <w:rsid w:val="004E1A56"/>
    <w:rsid w:val="004E34F9"/>
    <w:rsid w:val="004E3DEF"/>
    <w:rsid w:val="004E404A"/>
    <w:rsid w:val="004E407C"/>
    <w:rsid w:val="004E487A"/>
    <w:rsid w:val="004E4C37"/>
    <w:rsid w:val="004E53E8"/>
    <w:rsid w:val="004E568C"/>
    <w:rsid w:val="004E61E0"/>
    <w:rsid w:val="004E6440"/>
    <w:rsid w:val="004E71DD"/>
    <w:rsid w:val="004F000F"/>
    <w:rsid w:val="004F0345"/>
    <w:rsid w:val="004F04DF"/>
    <w:rsid w:val="004F0518"/>
    <w:rsid w:val="004F156E"/>
    <w:rsid w:val="004F1E14"/>
    <w:rsid w:val="004F2658"/>
    <w:rsid w:val="004F497A"/>
    <w:rsid w:val="004F4A86"/>
    <w:rsid w:val="004F6BBC"/>
    <w:rsid w:val="004F7C95"/>
    <w:rsid w:val="005007F6"/>
    <w:rsid w:val="005021E8"/>
    <w:rsid w:val="005027AB"/>
    <w:rsid w:val="00502983"/>
    <w:rsid w:val="00505F1F"/>
    <w:rsid w:val="005073F1"/>
    <w:rsid w:val="0051042E"/>
    <w:rsid w:val="00510767"/>
    <w:rsid w:val="00510859"/>
    <w:rsid w:val="00512CFF"/>
    <w:rsid w:val="00513075"/>
    <w:rsid w:val="005132D9"/>
    <w:rsid w:val="0051337D"/>
    <w:rsid w:val="005137FF"/>
    <w:rsid w:val="00514594"/>
    <w:rsid w:val="00515A53"/>
    <w:rsid w:val="00516EDA"/>
    <w:rsid w:val="0052008C"/>
    <w:rsid w:val="0052101A"/>
    <w:rsid w:val="0052270F"/>
    <w:rsid w:val="00523126"/>
    <w:rsid w:val="0052504F"/>
    <w:rsid w:val="00525408"/>
    <w:rsid w:val="0052584E"/>
    <w:rsid w:val="00526B87"/>
    <w:rsid w:val="00530613"/>
    <w:rsid w:val="00531308"/>
    <w:rsid w:val="00531EC9"/>
    <w:rsid w:val="0053228C"/>
    <w:rsid w:val="005322B3"/>
    <w:rsid w:val="00532CCB"/>
    <w:rsid w:val="005347D6"/>
    <w:rsid w:val="00534930"/>
    <w:rsid w:val="00540740"/>
    <w:rsid w:val="00540908"/>
    <w:rsid w:val="00542733"/>
    <w:rsid w:val="00542B1E"/>
    <w:rsid w:val="00542C40"/>
    <w:rsid w:val="005431F2"/>
    <w:rsid w:val="00543307"/>
    <w:rsid w:val="00543B4B"/>
    <w:rsid w:val="00544B07"/>
    <w:rsid w:val="00544F5E"/>
    <w:rsid w:val="00544F86"/>
    <w:rsid w:val="005468D2"/>
    <w:rsid w:val="00547465"/>
    <w:rsid w:val="00551B9C"/>
    <w:rsid w:val="00552AF6"/>
    <w:rsid w:val="005537D5"/>
    <w:rsid w:val="00555960"/>
    <w:rsid w:val="00556C49"/>
    <w:rsid w:val="00556E64"/>
    <w:rsid w:val="005578EB"/>
    <w:rsid w:val="00557F60"/>
    <w:rsid w:val="00557FC0"/>
    <w:rsid w:val="00561418"/>
    <w:rsid w:val="005631AD"/>
    <w:rsid w:val="00563C34"/>
    <w:rsid w:val="005641D5"/>
    <w:rsid w:val="0056471E"/>
    <w:rsid w:val="005665BA"/>
    <w:rsid w:val="00567F1D"/>
    <w:rsid w:val="00570428"/>
    <w:rsid w:val="005707D0"/>
    <w:rsid w:val="00570ED8"/>
    <w:rsid w:val="0057137F"/>
    <w:rsid w:val="00571C66"/>
    <w:rsid w:val="00572807"/>
    <w:rsid w:val="005730EB"/>
    <w:rsid w:val="005731DE"/>
    <w:rsid w:val="005746BC"/>
    <w:rsid w:val="00574C5B"/>
    <w:rsid w:val="00574C9F"/>
    <w:rsid w:val="00575392"/>
    <w:rsid w:val="005769E0"/>
    <w:rsid w:val="00576FC6"/>
    <w:rsid w:val="00577970"/>
    <w:rsid w:val="00577B6E"/>
    <w:rsid w:val="00580727"/>
    <w:rsid w:val="00581023"/>
    <w:rsid w:val="005817BB"/>
    <w:rsid w:val="0058276F"/>
    <w:rsid w:val="00583E1E"/>
    <w:rsid w:val="005847A3"/>
    <w:rsid w:val="00585945"/>
    <w:rsid w:val="005868D1"/>
    <w:rsid w:val="00587B94"/>
    <w:rsid w:val="00590010"/>
    <w:rsid w:val="00590B7F"/>
    <w:rsid w:val="0059158A"/>
    <w:rsid w:val="0059164F"/>
    <w:rsid w:val="00591CA4"/>
    <w:rsid w:val="00594233"/>
    <w:rsid w:val="0059481E"/>
    <w:rsid w:val="00594F21"/>
    <w:rsid w:val="0059553F"/>
    <w:rsid w:val="00595EAA"/>
    <w:rsid w:val="00596734"/>
    <w:rsid w:val="005976BD"/>
    <w:rsid w:val="00597BF7"/>
    <w:rsid w:val="00597C14"/>
    <w:rsid w:val="005A049D"/>
    <w:rsid w:val="005A1BE3"/>
    <w:rsid w:val="005A24D2"/>
    <w:rsid w:val="005A25F1"/>
    <w:rsid w:val="005A29CF"/>
    <w:rsid w:val="005A2F07"/>
    <w:rsid w:val="005A2FDD"/>
    <w:rsid w:val="005A45BD"/>
    <w:rsid w:val="005A5487"/>
    <w:rsid w:val="005A59F2"/>
    <w:rsid w:val="005A61D6"/>
    <w:rsid w:val="005A6C24"/>
    <w:rsid w:val="005A6FE7"/>
    <w:rsid w:val="005A7514"/>
    <w:rsid w:val="005A7FE2"/>
    <w:rsid w:val="005B1802"/>
    <w:rsid w:val="005B1914"/>
    <w:rsid w:val="005B1AFE"/>
    <w:rsid w:val="005B207F"/>
    <w:rsid w:val="005B2E83"/>
    <w:rsid w:val="005B3032"/>
    <w:rsid w:val="005B3727"/>
    <w:rsid w:val="005B3AF4"/>
    <w:rsid w:val="005B5123"/>
    <w:rsid w:val="005B570F"/>
    <w:rsid w:val="005B69EC"/>
    <w:rsid w:val="005B75A5"/>
    <w:rsid w:val="005B7F69"/>
    <w:rsid w:val="005C1619"/>
    <w:rsid w:val="005C177E"/>
    <w:rsid w:val="005C1DF0"/>
    <w:rsid w:val="005C2F8F"/>
    <w:rsid w:val="005C2FF6"/>
    <w:rsid w:val="005C3BED"/>
    <w:rsid w:val="005C4178"/>
    <w:rsid w:val="005C53AB"/>
    <w:rsid w:val="005C6A36"/>
    <w:rsid w:val="005C76C9"/>
    <w:rsid w:val="005D025D"/>
    <w:rsid w:val="005D0D69"/>
    <w:rsid w:val="005D1D87"/>
    <w:rsid w:val="005D29FC"/>
    <w:rsid w:val="005D42F6"/>
    <w:rsid w:val="005D43DF"/>
    <w:rsid w:val="005D4592"/>
    <w:rsid w:val="005D50EA"/>
    <w:rsid w:val="005D5382"/>
    <w:rsid w:val="005D53A2"/>
    <w:rsid w:val="005E10A0"/>
    <w:rsid w:val="005E19FF"/>
    <w:rsid w:val="005E21FB"/>
    <w:rsid w:val="005E22E1"/>
    <w:rsid w:val="005E2665"/>
    <w:rsid w:val="005E27CB"/>
    <w:rsid w:val="005E2AC1"/>
    <w:rsid w:val="005E398C"/>
    <w:rsid w:val="005E3A63"/>
    <w:rsid w:val="005E40EC"/>
    <w:rsid w:val="005E4645"/>
    <w:rsid w:val="005E4AB5"/>
    <w:rsid w:val="005E52E2"/>
    <w:rsid w:val="005E5644"/>
    <w:rsid w:val="005E604E"/>
    <w:rsid w:val="005E74E5"/>
    <w:rsid w:val="005F030A"/>
    <w:rsid w:val="005F0683"/>
    <w:rsid w:val="005F0BE7"/>
    <w:rsid w:val="005F0C4F"/>
    <w:rsid w:val="005F17E3"/>
    <w:rsid w:val="005F1AAA"/>
    <w:rsid w:val="005F1BBD"/>
    <w:rsid w:val="005F2C73"/>
    <w:rsid w:val="005F3F85"/>
    <w:rsid w:val="005F44FC"/>
    <w:rsid w:val="005F4F30"/>
    <w:rsid w:val="005F507F"/>
    <w:rsid w:val="005F52AA"/>
    <w:rsid w:val="005F5922"/>
    <w:rsid w:val="005F5FC6"/>
    <w:rsid w:val="005F601E"/>
    <w:rsid w:val="005F6DCC"/>
    <w:rsid w:val="005F79A5"/>
    <w:rsid w:val="005F7C00"/>
    <w:rsid w:val="005F7CB8"/>
    <w:rsid w:val="00600E48"/>
    <w:rsid w:val="00602576"/>
    <w:rsid w:val="00602B1D"/>
    <w:rsid w:val="00606353"/>
    <w:rsid w:val="00611661"/>
    <w:rsid w:val="00612938"/>
    <w:rsid w:val="00614BF9"/>
    <w:rsid w:val="0061546E"/>
    <w:rsid w:val="00616503"/>
    <w:rsid w:val="006200E5"/>
    <w:rsid w:val="006209D8"/>
    <w:rsid w:val="00620ABC"/>
    <w:rsid w:val="006223FA"/>
    <w:rsid w:val="006241BD"/>
    <w:rsid w:val="00624CE0"/>
    <w:rsid w:val="006261B8"/>
    <w:rsid w:val="00626750"/>
    <w:rsid w:val="00626A94"/>
    <w:rsid w:val="00626B4A"/>
    <w:rsid w:val="00627094"/>
    <w:rsid w:val="00627B0A"/>
    <w:rsid w:val="00631002"/>
    <w:rsid w:val="006319CC"/>
    <w:rsid w:val="00633692"/>
    <w:rsid w:val="00633CCA"/>
    <w:rsid w:val="00633F8D"/>
    <w:rsid w:val="00634DC8"/>
    <w:rsid w:val="00634DF2"/>
    <w:rsid w:val="00636572"/>
    <w:rsid w:val="00636AB6"/>
    <w:rsid w:val="00637C2E"/>
    <w:rsid w:val="00637F54"/>
    <w:rsid w:val="00640777"/>
    <w:rsid w:val="00641C86"/>
    <w:rsid w:val="0064305E"/>
    <w:rsid w:val="00644D96"/>
    <w:rsid w:val="006469DE"/>
    <w:rsid w:val="00646FD7"/>
    <w:rsid w:val="00647A51"/>
    <w:rsid w:val="00650146"/>
    <w:rsid w:val="006501ED"/>
    <w:rsid w:val="00650757"/>
    <w:rsid w:val="00650E25"/>
    <w:rsid w:val="00651F42"/>
    <w:rsid w:val="00652B6E"/>
    <w:rsid w:val="00652EB6"/>
    <w:rsid w:val="006541A9"/>
    <w:rsid w:val="006549BC"/>
    <w:rsid w:val="00654EFF"/>
    <w:rsid w:val="006563BD"/>
    <w:rsid w:val="00656B83"/>
    <w:rsid w:val="00657283"/>
    <w:rsid w:val="00657F9F"/>
    <w:rsid w:val="006602F2"/>
    <w:rsid w:val="0066060F"/>
    <w:rsid w:val="006608C7"/>
    <w:rsid w:val="006608F1"/>
    <w:rsid w:val="00660CA9"/>
    <w:rsid w:val="0066113F"/>
    <w:rsid w:val="0066124E"/>
    <w:rsid w:val="0066424F"/>
    <w:rsid w:val="00664675"/>
    <w:rsid w:val="00664C0A"/>
    <w:rsid w:val="00666229"/>
    <w:rsid w:val="006717D4"/>
    <w:rsid w:val="006740F3"/>
    <w:rsid w:val="00674EE5"/>
    <w:rsid w:val="00675301"/>
    <w:rsid w:val="00676DEB"/>
    <w:rsid w:val="00680650"/>
    <w:rsid w:val="00681684"/>
    <w:rsid w:val="006816FA"/>
    <w:rsid w:val="00681A85"/>
    <w:rsid w:val="00682916"/>
    <w:rsid w:val="00685C62"/>
    <w:rsid w:val="00686483"/>
    <w:rsid w:val="00686910"/>
    <w:rsid w:val="00687A3E"/>
    <w:rsid w:val="0069218C"/>
    <w:rsid w:val="006929B9"/>
    <w:rsid w:val="0069380D"/>
    <w:rsid w:val="00694F07"/>
    <w:rsid w:val="0069587F"/>
    <w:rsid w:val="0069708D"/>
    <w:rsid w:val="006A0E0E"/>
    <w:rsid w:val="006A1353"/>
    <w:rsid w:val="006A182C"/>
    <w:rsid w:val="006A191E"/>
    <w:rsid w:val="006A2F2C"/>
    <w:rsid w:val="006A30B4"/>
    <w:rsid w:val="006A3F4F"/>
    <w:rsid w:val="006A444F"/>
    <w:rsid w:val="006A499A"/>
    <w:rsid w:val="006A499E"/>
    <w:rsid w:val="006A5385"/>
    <w:rsid w:val="006A68E9"/>
    <w:rsid w:val="006A6ACB"/>
    <w:rsid w:val="006A6DF5"/>
    <w:rsid w:val="006A782F"/>
    <w:rsid w:val="006B077C"/>
    <w:rsid w:val="006B09F8"/>
    <w:rsid w:val="006B1AD3"/>
    <w:rsid w:val="006B2838"/>
    <w:rsid w:val="006B3257"/>
    <w:rsid w:val="006B4205"/>
    <w:rsid w:val="006B5E8A"/>
    <w:rsid w:val="006B6443"/>
    <w:rsid w:val="006B751B"/>
    <w:rsid w:val="006C16B9"/>
    <w:rsid w:val="006C240C"/>
    <w:rsid w:val="006C57CA"/>
    <w:rsid w:val="006C63C6"/>
    <w:rsid w:val="006C6E8C"/>
    <w:rsid w:val="006D191B"/>
    <w:rsid w:val="006D28C2"/>
    <w:rsid w:val="006D3B72"/>
    <w:rsid w:val="006D5442"/>
    <w:rsid w:val="006D67DC"/>
    <w:rsid w:val="006D6E8A"/>
    <w:rsid w:val="006D7669"/>
    <w:rsid w:val="006D78AB"/>
    <w:rsid w:val="006E06BE"/>
    <w:rsid w:val="006E07C4"/>
    <w:rsid w:val="006E092A"/>
    <w:rsid w:val="006E1706"/>
    <w:rsid w:val="006E1A99"/>
    <w:rsid w:val="006E1BFC"/>
    <w:rsid w:val="006E1DA0"/>
    <w:rsid w:val="006E1F94"/>
    <w:rsid w:val="006E2213"/>
    <w:rsid w:val="006E3953"/>
    <w:rsid w:val="006E5BB4"/>
    <w:rsid w:val="006E5CB4"/>
    <w:rsid w:val="006E5D40"/>
    <w:rsid w:val="006E65BF"/>
    <w:rsid w:val="006E6EFC"/>
    <w:rsid w:val="006E7D43"/>
    <w:rsid w:val="006F0C10"/>
    <w:rsid w:val="006F0E36"/>
    <w:rsid w:val="006F0E82"/>
    <w:rsid w:val="006F1348"/>
    <w:rsid w:val="006F1677"/>
    <w:rsid w:val="006F1D1D"/>
    <w:rsid w:val="006F35A5"/>
    <w:rsid w:val="006F35D3"/>
    <w:rsid w:val="006F3F07"/>
    <w:rsid w:val="006F4B8C"/>
    <w:rsid w:val="006F4F40"/>
    <w:rsid w:val="006F6B97"/>
    <w:rsid w:val="006F7F42"/>
    <w:rsid w:val="00700BFC"/>
    <w:rsid w:val="007012D8"/>
    <w:rsid w:val="00701A2A"/>
    <w:rsid w:val="007034EB"/>
    <w:rsid w:val="00704D78"/>
    <w:rsid w:val="00704F79"/>
    <w:rsid w:val="0070714C"/>
    <w:rsid w:val="007077A1"/>
    <w:rsid w:val="00707B61"/>
    <w:rsid w:val="00711AC5"/>
    <w:rsid w:val="00712320"/>
    <w:rsid w:val="007123A0"/>
    <w:rsid w:val="00712981"/>
    <w:rsid w:val="00715EE2"/>
    <w:rsid w:val="00716EB0"/>
    <w:rsid w:val="0071717F"/>
    <w:rsid w:val="00721EF8"/>
    <w:rsid w:val="007225B7"/>
    <w:rsid w:val="00723C81"/>
    <w:rsid w:val="0072443E"/>
    <w:rsid w:val="00725442"/>
    <w:rsid w:val="007268DD"/>
    <w:rsid w:val="00730D53"/>
    <w:rsid w:val="00731A28"/>
    <w:rsid w:val="00731D08"/>
    <w:rsid w:val="007320C5"/>
    <w:rsid w:val="00733662"/>
    <w:rsid w:val="00733DFF"/>
    <w:rsid w:val="007344F5"/>
    <w:rsid w:val="00734CDF"/>
    <w:rsid w:val="007350DF"/>
    <w:rsid w:val="007361EA"/>
    <w:rsid w:val="00736863"/>
    <w:rsid w:val="00737814"/>
    <w:rsid w:val="00737E17"/>
    <w:rsid w:val="00740B44"/>
    <w:rsid w:val="0074167D"/>
    <w:rsid w:val="007429AA"/>
    <w:rsid w:val="00742C12"/>
    <w:rsid w:val="00742E89"/>
    <w:rsid w:val="007431CA"/>
    <w:rsid w:val="0074351E"/>
    <w:rsid w:val="00745B47"/>
    <w:rsid w:val="0075136F"/>
    <w:rsid w:val="00751C3A"/>
    <w:rsid w:val="00753A7A"/>
    <w:rsid w:val="00754576"/>
    <w:rsid w:val="00755EF0"/>
    <w:rsid w:val="00757159"/>
    <w:rsid w:val="00761554"/>
    <w:rsid w:val="007619EA"/>
    <w:rsid w:val="00762EDB"/>
    <w:rsid w:val="00765678"/>
    <w:rsid w:val="0076716E"/>
    <w:rsid w:val="00770235"/>
    <w:rsid w:val="00770274"/>
    <w:rsid w:val="007702AB"/>
    <w:rsid w:val="0077114E"/>
    <w:rsid w:val="007713C7"/>
    <w:rsid w:val="00772EA8"/>
    <w:rsid w:val="007732C1"/>
    <w:rsid w:val="007738D7"/>
    <w:rsid w:val="007740C6"/>
    <w:rsid w:val="007744F3"/>
    <w:rsid w:val="00775966"/>
    <w:rsid w:val="00775AFD"/>
    <w:rsid w:val="007771D7"/>
    <w:rsid w:val="007776EF"/>
    <w:rsid w:val="00777D4B"/>
    <w:rsid w:val="00780170"/>
    <w:rsid w:val="0078098E"/>
    <w:rsid w:val="007810D9"/>
    <w:rsid w:val="00781A53"/>
    <w:rsid w:val="007827F2"/>
    <w:rsid w:val="00782D41"/>
    <w:rsid w:val="0078345A"/>
    <w:rsid w:val="00783748"/>
    <w:rsid w:val="007848E4"/>
    <w:rsid w:val="007850BD"/>
    <w:rsid w:val="0078635D"/>
    <w:rsid w:val="007867D8"/>
    <w:rsid w:val="00786C71"/>
    <w:rsid w:val="00786DDC"/>
    <w:rsid w:val="007876A9"/>
    <w:rsid w:val="00787ECA"/>
    <w:rsid w:val="007910E6"/>
    <w:rsid w:val="00791CED"/>
    <w:rsid w:val="00792FE9"/>
    <w:rsid w:val="0079366F"/>
    <w:rsid w:val="00793E22"/>
    <w:rsid w:val="00795CC2"/>
    <w:rsid w:val="0079624E"/>
    <w:rsid w:val="00796ED5"/>
    <w:rsid w:val="00797153"/>
    <w:rsid w:val="007975BF"/>
    <w:rsid w:val="0079790A"/>
    <w:rsid w:val="007A0B24"/>
    <w:rsid w:val="007A0DE9"/>
    <w:rsid w:val="007A245E"/>
    <w:rsid w:val="007A2488"/>
    <w:rsid w:val="007A2B5A"/>
    <w:rsid w:val="007A2F7F"/>
    <w:rsid w:val="007A316A"/>
    <w:rsid w:val="007A4776"/>
    <w:rsid w:val="007A4AF1"/>
    <w:rsid w:val="007A5A89"/>
    <w:rsid w:val="007A73A0"/>
    <w:rsid w:val="007A73AC"/>
    <w:rsid w:val="007A757C"/>
    <w:rsid w:val="007A7919"/>
    <w:rsid w:val="007A7CFE"/>
    <w:rsid w:val="007B0BAD"/>
    <w:rsid w:val="007B1968"/>
    <w:rsid w:val="007B1977"/>
    <w:rsid w:val="007B2F06"/>
    <w:rsid w:val="007B34A7"/>
    <w:rsid w:val="007B3F7B"/>
    <w:rsid w:val="007B6BE9"/>
    <w:rsid w:val="007B7982"/>
    <w:rsid w:val="007C02E7"/>
    <w:rsid w:val="007C076B"/>
    <w:rsid w:val="007C36D4"/>
    <w:rsid w:val="007C3E35"/>
    <w:rsid w:val="007C4915"/>
    <w:rsid w:val="007C5678"/>
    <w:rsid w:val="007C76A3"/>
    <w:rsid w:val="007D0D48"/>
    <w:rsid w:val="007D3F68"/>
    <w:rsid w:val="007D43BB"/>
    <w:rsid w:val="007D5CDA"/>
    <w:rsid w:val="007D6499"/>
    <w:rsid w:val="007D6749"/>
    <w:rsid w:val="007E0417"/>
    <w:rsid w:val="007E0C2A"/>
    <w:rsid w:val="007E162D"/>
    <w:rsid w:val="007E171F"/>
    <w:rsid w:val="007E245E"/>
    <w:rsid w:val="007E2F8B"/>
    <w:rsid w:val="007E3F57"/>
    <w:rsid w:val="007E7146"/>
    <w:rsid w:val="007F00AD"/>
    <w:rsid w:val="007F026B"/>
    <w:rsid w:val="007F2142"/>
    <w:rsid w:val="007F25C5"/>
    <w:rsid w:val="007F269E"/>
    <w:rsid w:val="007F2E91"/>
    <w:rsid w:val="007F4A16"/>
    <w:rsid w:val="007F4A76"/>
    <w:rsid w:val="007F4F7D"/>
    <w:rsid w:val="007F6280"/>
    <w:rsid w:val="007F637F"/>
    <w:rsid w:val="007F6ACC"/>
    <w:rsid w:val="007F6C3C"/>
    <w:rsid w:val="007F6C9C"/>
    <w:rsid w:val="008006D7"/>
    <w:rsid w:val="0080125E"/>
    <w:rsid w:val="00801B7C"/>
    <w:rsid w:val="00802347"/>
    <w:rsid w:val="00802BC1"/>
    <w:rsid w:val="008034C0"/>
    <w:rsid w:val="0080357D"/>
    <w:rsid w:val="00803978"/>
    <w:rsid w:val="00804293"/>
    <w:rsid w:val="00804D8F"/>
    <w:rsid w:val="008056AC"/>
    <w:rsid w:val="00805DB3"/>
    <w:rsid w:val="00806083"/>
    <w:rsid w:val="00806786"/>
    <w:rsid w:val="00806D95"/>
    <w:rsid w:val="00806DBE"/>
    <w:rsid w:val="00807B02"/>
    <w:rsid w:val="00807EE6"/>
    <w:rsid w:val="00807F41"/>
    <w:rsid w:val="00810FB8"/>
    <w:rsid w:val="008113D1"/>
    <w:rsid w:val="00811B56"/>
    <w:rsid w:val="00812239"/>
    <w:rsid w:val="008124E9"/>
    <w:rsid w:val="0081354E"/>
    <w:rsid w:val="00813620"/>
    <w:rsid w:val="00814001"/>
    <w:rsid w:val="008141D9"/>
    <w:rsid w:val="00814269"/>
    <w:rsid w:val="00814281"/>
    <w:rsid w:val="00814739"/>
    <w:rsid w:val="0081474F"/>
    <w:rsid w:val="00814A1B"/>
    <w:rsid w:val="00814F6F"/>
    <w:rsid w:val="008159D5"/>
    <w:rsid w:val="00815FC9"/>
    <w:rsid w:val="008178AB"/>
    <w:rsid w:val="00817BBD"/>
    <w:rsid w:val="00820963"/>
    <w:rsid w:val="00821445"/>
    <w:rsid w:val="00821A19"/>
    <w:rsid w:val="00822CFA"/>
    <w:rsid w:val="0082634C"/>
    <w:rsid w:val="00827106"/>
    <w:rsid w:val="0082734C"/>
    <w:rsid w:val="00827363"/>
    <w:rsid w:val="00831271"/>
    <w:rsid w:val="008313EA"/>
    <w:rsid w:val="008323AF"/>
    <w:rsid w:val="00832F81"/>
    <w:rsid w:val="00833040"/>
    <w:rsid w:val="00833376"/>
    <w:rsid w:val="00835739"/>
    <w:rsid w:val="00835A57"/>
    <w:rsid w:val="00836672"/>
    <w:rsid w:val="0083747D"/>
    <w:rsid w:val="008376E6"/>
    <w:rsid w:val="00837C0D"/>
    <w:rsid w:val="00840D56"/>
    <w:rsid w:val="008425AE"/>
    <w:rsid w:val="00842E50"/>
    <w:rsid w:val="00843127"/>
    <w:rsid w:val="008433C5"/>
    <w:rsid w:val="00843AAD"/>
    <w:rsid w:val="00843EE3"/>
    <w:rsid w:val="008448A4"/>
    <w:rsid w:val="0084587E"/>
    <w:rsid w:val="00846973"/>
    <w:rsid w:val="0084735D"/>
    <w:rsid w:val="00847BB6"/>
    <w:rsid w:val="0085019F"/>
    <w:rsid w:val="0085053F"/>
    <w:rsid w:val="00850E7C"/>
    <w:rsid w:val="00851C26"/>
    <w:rsid w:val="00851D3F"/>
    <w:rsid w:val="00852042"/>
    <w:rsid w:val="00852C1D"/>
    <w:rsid w:val="008532B0"/>
    <w:rsid w:val="00853ABF"/>
    <w:rsid w:val="00854464"/>
    <w:rsid w:val="0085491A"/>
    <w:rsid w:val="0085495D"/>
    <w:rsid w:val="008557AA"/>
    <w:rsid w:val="00855A94"/>
    <w:rsid w:val="00856555"/>
    <w:rsid w:val="00857B49"/>
    <w:rsid w:val="00857ED7"/>
    <w:rsid w:val="00862A00"/>
    <w:rsid w:val="00862B80"/>
    <w:rsid w:val="00863495"/>
    <w:rsid w:val="00866113"/>
    <w:rsid w:val="008662BF"/>
    <w:rsid w:val="008662E5"/>
    <w:rsid w:val="0086658C"/>
    <w:rsid w:val="008665E6"/>
    <w:rsid w:val="00866D5E"/>
    <w:rsid w:val="00871FD2"/>
    <w:rsid w:val="008728C8"/>
    <w:rsid w:val="00873232"/>
    <w:rsid w:val="008736CA"/>
    <w:rsid w:val="00873D87"/>
    <w:rsid w:val="00874B8B"/>
    <w:rsid w:val="00874F6E"/>
    <w:rsid w:val="00874FA0"/>
    <w:rsid w:val="008750A4"/>
    <w:rsid w:val="008751B9"/>
    <w:rsid w:val="00875D51"/>
    <w:rsid w:val="008764D8"/>
    <w:rsid w:val="008807B5"/>
    <w:rsid w:val="008809F5"/>
    <w:rsid w:val="00881BB3"/>
    <w:rsid w:val="00881BFE"/>
    <w:rsid w:val="00884534"/>
    <w:rsid w:val="00885712"/>
    <w:rsid w:val="00885C3F"/>
    <w:rsid w:val="00886460"/>
    <w:rsid w:val="0088695B"/>
    <w:rsid w:val="00887323"/>
    <w:rsid w:val="008874AC"/>
    <w:rsid w:val="008900CB"/>
    <w:rsid w:val="0089022E"/>
    <w:rsid w:val="008915CB"/>
    <w:rsid w:val="0089248F"/>
    <w:rsid w:val="00892DC2"/>
    <w:rsid w:val="008932A3"/>
    <w:rsid w:val="00894024"/>
    <w:rsid w:val="008940F8"/>
    <w:rsid w:val="0089454B"/>
    <w:rsid w:val="00894FCE"/>
    <w:rsid w:val="00895B40"/>
    <w:rsid w:val="0089695C"/>
    <w:rsid w:val="00896F1E"/>
    <w:rsid w:val="0089709D"/>
    <w:rsid w:val="008976F8"/>
    <w:rsid w:val="008A0126"/>
    <w:rsid w:val="008A0227"/>
    <w:rsid w:val="008A1292"/>
    <w:rsid w:val="008A20FA"/>
    <w:rsid w:val="008A21C7"/>
    <w:rsid w:val="008A2DEB"/>
    <w:rsid w:val="008A40ED"/>
    <w:rsid w:val="008A481A"/>
    <w:rsid w:val="008A6809"/>
    <w:rsid w:val="008A707C"/>
    <w:rsid w:val="008B01F0"/>
    <w:rsid w:val="008B03E4"/>
    <w:rsid w:val="008B0B9C"/>
    <w:rsid w:val="008B1806"/>
    <w:rsid w:val="008B1F19"/>
    <w:rsid w:val="008B3534"/>
    <w:rsid w:val="008B3B07"/>
    <w:rsid w:val="008B3E38"/>
    <w:rsid w:val="008B597C"/>
    <w:rsid w:val="008B59E8"/>
    <w:rsid w:val="008B67FE"/>
    <w:rsid w:val="008B71A6"/>
    <w:rsid w:val="008B7854"/>
    <w:rsid w:val="008C1D67"/>
    <w:rsid w:val="008C31DD"/>
    <w:rsid w:val="008C3C4B"/>
    <w:rsid w:val="008C44F6"/>
    <w:rsid w:val="008C54A6"/>
    <w:rsid w:val="008C55F9"/>
    <w:rsid w:val="008C592C"/>
    <w:rsid w:val="008C5B79"/>
    <w:rsid w:val="008C5F14"/>
    <w:rsid w:val="008C6E94"/>
    <w:rsid w:val="008D0722"/>
    <w:rsid w:val="008D0B80"/>
    <w:rsid w:val="008D101D"/>
    <w:rsid w:val="008D11E4"/>
    <w:rsid w:val="008D1745"/>
    <w:rsid w:val="008D2426"/>
    <w:rsid w:val="008D2771"/>
    <w:rsid w:val="008D353B"/>
    <w:rsid w:val="008D4664"/>
    <w:rsid w:val="008D4888"/>
    <w:rsid w:val="008D5219"/>
    <w:rsid w:val="008D5638"/>
    <w:rsid w:val="008D60D2"/>
    <w:rsid w:val="008D676E"/>
    <w:rsid w:val="008D77FD"/>
    <w:rsid w:val="008E1E61"/>
    <w:rsid w:val="008E21A6"/>
    <w:rsid w:val="008E2712"/>
    <w:rsid w:val="008E3394"/>
    <w:rsid w:val="008E3844"/>
    <w:rsid w:val="008E3F1A"/>
    <w:rsid w:val="008E3FAD"/>
    <w:rsid w:val="008E4772"/>
    <w:rsid w:val="008E549D"/>
    <w:rsid w:val="008E662D"/>
    <w:rsid w:val="008E66B5"/>
    <w:rsid w:val="008E7392"/>
    <w:rsid w:val="008F03B1"/>
    <w:rsid w:val="008F124A"/>
    <w:rsid w:val="008F2B1D"/>
    <w:rsid w:val="008F351C"/>
    <w:rsid w:val="008F3573"/>
    <w:rsid w:val="008F36BC"/>
    <w:rsid w:val="008F4A3E"/>
    <w:rsid w:val="008F4AFA"/>
    <w:rsid w:val="008F6B64"/>
    <w:rsid w:val="008F6BB6"/>
    <w:rsid w:val="008F7B3E"/>
    <w:rsid w:val="008F7F5B"/>
    <w:rsid w:val="00900A4D"/>
    <w:rsid w:val="00900EBA"/>
    <w:rsid w:val="009025A7"/>
    <w:rsid w:val="009035E0"/>
    <w:rsid w:val="00904108"/>
    <w:rsid w:val="00904228"/>
    <w:rsid w:val="00904796"/>
    <w:rsid w:val="00904FAD"/>
    <w:rsid w:val="00905278"/>
    <w:rsid w:val="0090586D"/>
    <w:rsid w:val="009060CF"/>
    <w:rsid w:val="0090751A"/>
    <w:rsid w:val="00910C50"/>
    <w:rsid w:val="009135A4"/>
    <w:rsid w:val="0091409F"/>
    <w:rsid w:val="0091410A"/>
    <w:rsid w:val="00914750"/>
    <w:rsid w:val="00914BB7"/>
    <w:rsid w:val="00915234"/>
    <w:rsid w:val="00915BE6"/>
    <w:rsid w:val="00916001"/>
    <w:rsid w:val="009161E8"/>
    <w:rsid w:val="00916995"/>
    <w:rsid w:val="009203A3"/>
    <w:rsid w:val="00920832"/>
    <w:rsid w:val="00920AD8"/>
    <w:rsid w:val="00920D9E"/>
    <w:rsid w:val="00921423"/>
    <w:rsid w:val="00923456"/>
    <w:rsid w:val="009234D9"/>
    <w:rsid w:val="009249AD"/>
    <w:rsid w:val="00924DBE"/>
    <w:rsid w:val="0092578E"/>
    <w:rsid w:val="009270A3"/>
    <w:rsid w:val="009270A6"/>
    <w:rsid w:val="00931021"/>
    <w:rsid w:val="00931AE3"/>
    <w:rsid w:val="009331F4"/>
    <w:rsid w:val="009335FA"/>
    <w:rsid w:val="00933874"/>
    <w:rsid w:val="009346D7"/>
    <w:rsid w:val="00934F8A"/>
    <w:rsid w:val="00935134"/>
    <w:rsid w:val="0093764C"/>
    <w:rsid w:val="00937DAB"/>
    <w:rsid w:val="00937E7A"/>
    <w:rsid w:val="009405A9"/>
    <w:rsid w:val="0094064D"/>
    <w:rsid w:val="009407AE"/>
    <w:rsid w:val="009409C4"/>
    <w:rsid w:val="00941177"/>
    <w:rsid w:val="009414EF"/>
    <w:rsid w:val="009418E9"/>
    <w:rsid w:val="00941C29"/>
    <w:rsid w:val="009422C6"/>
    <w:rsid w:val="0094260F"/>
    <w:rsid w:val="0094505C"/>
    <w:rsid w:val="00946075"/>
    <w:rsid w:val="0094611D"/>
    <w:rsid w:val="00946395"/>
    <w:rsid w:val="00946625"/>
    <w:rsid w:val="00946890"/>
    <w:rsid w:val="00947017"/>
    <w:rsid w:val="00947D75"/>
    <w:rsid w:val="0095047D"/>
    <w:rsid w:val="0095190F"/>
    <w:rsid w:val="00953A3A"/>
    <w:rsid w:val="009542D8"/>
    <w:rsid w:val="00954A1C"/>
    <w:rsid w:val="00954AC2"/>
    <w:rsid w:val="00954C30"/>
    <w:rsid w:val="00955DA9"/>
    <w:rsid w:val="0095621E"/>
    <w:rsid w:val="00956597"/>
    <w:rsid w:val="009569A7"/>
    <w:rsid w:val="009578B9"/>
    <w:rsid w:val="00964670"/>
    <w:rsid w:val="00965143"/>
    <w:rsid w:val="0096703F"/>
    <w:rsid w:val="009720B2"/>
    <w:rsid w:val="009728C4"/>
    <w:rsid w:val="00974589"/>
    <w:rsid w:val="00974B44"/>
    <w:rsid w:val="009767FF"/>
    <w:rsid w:val="009769D3"/>
    <w:rsid w:val="00976C01"/>
    <w:rsid w:val="00977B38"/>
    <w:rsid w:val="00980882"/>
    <w:rsid w:val="00981103"/>
    <w:rsid w:val="00981D6C"/>
    <w:rsid w:val="0098237E"/>
    <w:rsid w:val="00982874"/>
    <w:rsid w:val="0098346E"/>
    <w:rsid w:val="0098411C"/>
    <w:rsid w:val="009845CE"/>
    <w:rsid w:val="00984CFA"/>
    <w:rsid w:val="0098522D"/>
    <w:rsid w:val="00985881"/>
    <w:rsid w:val="00986143"/>
    <w:rsid w:val="009864FE"/>
    <w:rsid w:val="00987847"/>
    <w:rsid w:val="00987A5E"/>
    <w:rsid w:val="00987BD2"/>
    <w:rsid w:val="00990402"/>
    <w:rsid w:val="00990BBA"/>
    <w:rsid w:val="00990D2B"/>
    <w:rsid w:val="00990D8D"/>
    <w:rsid w:val="00991ABA"/>
    <w:rsid w:val="00991FA7"/>
    <w:rsid w:val="00992A8F"/>
    <w:rsid w:val="00992E82"/>
    <w:rsid w:val="00994641"/>
    <w:rsid w:val="0099481E"/>
    <w:rsid w:val="00994F26"/>
    <w:rsid w:val="00995CA7"/>
    <w:rsid w:val="00995D65"/>
    <w:rsid w:val="00995F1D"/>
    <w:rsid w:val="0099639A"/>
    <w:rsid w:val="00996CB3"/>
    <w:rsid w:val="0099716F"/>
    <w:rsid w:val="009A26E8"/>
    <w:rsid w:val="009A3AFA"/>
    <w:rsid w:val="009A4091"/>
    <w:rsid w:val="009A4B00"/>
    <w:rsid w:val="009A6155"/>
    <w:rsid w:val="009A6C50"/>
    <w:rsid w:val="009B04FD"/>
    <w:rsid w:val="009B1462"/>
    <w:rsid w:val="009B14CA"/>
    <w:rsid w:val="009B15E1"/>
    <w:rsid w:val="009B187D"/>
    <w:rsid w:val="009B1E08"/>
    <w:rsid w:val="009B264D"/>
    <w:rsid w:val="009B3C98"/>
    <w:rsid w:val="009B5B4F"/>
    <w:rsid w:val="009B62AE"/>
    <w:rsid w:val="009B7080"/>
    <w:rsid w:val="009B714B"/>
    <w:rsid w:val="009C0260"/>
    <w:rsid w:val="009C09E9"/>
    <w:rsid w:val="009C1170"/>
    <w:rsid w:val="009C164F"/>
    <w:rsid w:val="009C26B5"/>
    <w:rsid w:val="009C32B2"/>
    <w:rsid w:val="009C376C"/>
    <w:rsid w:val="009C44E4"/>
    <w:rsid w:val="009C4B40"/>
    <w:rsid w:val="009C556B"/>
    <w:rsid w:val="009C5D5E"/>
    <w:rsid w:val="009C6B5E"/>
    <w:rsid w:val="009C6CEB"/>
    <w:rsid w:val="009C7902"/>
    <w:rsid w:val="009C79C6"/>
    <w:rsid w:val="009C7CA4"/>
    <w:rsid w:val="009C7FEC"/>
    <w:rsid w:val="009D0C07"/>
    <w:rsid w:val="009D19C2"/>
    <w:rsid w:val="009D1FE3"/>
    <w:rsid w:val="009D2111"/>
    <w:rsid w:val="009D24D8"/>
    <w:rsid w:val="009D2CC4"/>
    <w:rsid w:val="009D3AEC"/>
    <w:rsid w:val="009D4027"/>
    <w:rsid w:val="009D67FE"/>
    <w:rsid w:val="009D7BF5"/>
    <w:rsid w:val="009D7CCA"/>
    <w:rsid w:val="009E01A3"/>
    <w:rsid w:val="009E1875"/>
    <w:rsid w:val="009E2847"/>
    <w:rsid w:val="009E40CF"/>
    <w:rsid w:val="009E4CB6"/>
    <w:rsid w:val="009E5C4F"/>
    <w:rsid w:val="009E6D74"/>
    <w:rsid w:val="009E6F09"/>
    <w:rsid w:val="009F01E8"/>
    <w:rsid w:val="009F0DF5"/>
    <w:rsid w:val="009F2835"/>
    <w:rsid w:val="009F2CBB"/>
    <w:rsid w:val="009F33EA"/>
    <w:rsid w:val="009F3F14"/>
    <w:rsid w:val="009F7432"/>
    <w:rsid w:val="009F7C05"/>
    <w:rsid w:val="00A01559"/>
    <w:rsid w:val="00A022DD"/>
    <w:rsid w:val="00A025E4"/>
    <w:rsid w:val="00A027A4"/>
    <w:rsid w:val="00A0391C"/>
    <w:rsid w:val="00A043BF"/>
    <w:rsid w:val="00A04493"/>
    <w:rsid w:val="00A04B59"/>
    <w:rsid w:val="00A04BE7"/>
    <w:rsid w:val="00A05E7B"/>
    <w:rsid w:val="00A06368"/>
    <w:rsid w:val="00A10D93"/>
    <w:rsid w:val="00A11076"/>
    <w:rsid w:val="00A11667"/>
    <w:rsid w:val="00A11E12"/>
    <w:rsid w:val="00A13CE2"/>
    <w:rsid w:val="00A142BF"/>
    <w:rsid w:val="00A142FD"/>
    <w:rsid w:val="00A14A80"/>
    <w:rsid w:val="00A14AE7"/>
    <w:rsid w:val="00A15176"/>
    <w:rsid w:val="00A16259"/>
    <w:rsid w:val="00A17B03"/>
    <w:rsid w:val="00A17FC6"/>
    <w:rsid w:val="00A20BBE"/>
    <w:rsid w:val="00A20D83"/>
    <w:rsid w:val="00A20F76"/>
    <w:rsid w:val="00A21A57"/>
    <w:rsid w:val="00A22140"/>
    <w:rsid w:val="00A230EE"/>
    <w:rsid w:val="00A262E1"/>
    <w:rsid w:val="00A266F4"/>
    <w:rsid w:val="00A269E4"/>
    <w:rsid w:val="00A26C47"/>
    <w:rsid w:val="00A27AA4"/>
    <w:rsid w:val="00A27D8C"/>
    <w:rsid w:val="00A3068F"/>
    <w:rsid w:val="00A30719"/>
    <w:rsid w:val="00A314A9"/>
    <w:rsid w:val="00A31895"/>
    <w:rsid w:val="00A320CD"/>
    <w:rsid w:val="00A32D5B"/>
    <w:rsid w:val="00A33273"/>
    <w:rsid w:val="00A33E50"/>
    <w:rsid w:val="00A345AD"/>
    <w:rsid w:val="00A346C2"/>
    <w:rsid w:val="00A3500F"/>
    <w:rsid w:val="00A35F11"/>
    <w:rsid w:val="00A36040"/>
    <w:rsid w:val="00A363C4"/>
    <w:rsid w:val="00A364DC"/>
    <w:rsid w:val="00A3683E"/>
    <w:rsid w:val="00A36B7A"/>
    <w:rsid w:val="00A37C4A"/>
    <w:rsid w:val="00A37E2A"/>
    <w:rsid w:val="00A406B7"/>
    <w:rsid w:val="00A41799"/>
    <w:rsid w:val="00A41BE1"/>
    <w:rsid w:val="00A421D2"/>
    <w:rsid w:val="00A4332C"/>
    <w:rsid w:val="00A43440"/>
    <w:rsid w:val="00A44478"/>
    <w:rsid w:val="00A4513A"/>
    <w:rsid w:val="00A47081"/>
    <w:rsid w:val="00A4771F"/>
    <w:rsid w:val="00A50A4B"/>
    <w:rsid w:val="00A51AF8"/>
    <w:rsid w:val="00A522C4"/>
    <w:rsid w:val="00A5373E"/>
    <w:rsid w:val="00A53CF5"/>
    <w:rsid w:val="00A542A6"/>
    <w:rsid w:val="00A54860"/>
    <w:rsid w:val="00A5564F"/>
    <w:rsid w:val="00A569C5"/>
    <w:rsid w:val="00A57415"/>
    <w:rsid w:val="00A61167"/>
    <w:rsid w:val="00A61AB1"/>
    <w:rsid w:val="00A61EED"/>
    <w:rsid w:val="00A63B35"/>
    <w:rsid w:val="00A65270"/>
    <w:rsid w:val="00A66D14"/>
    <w:rsid w:val="00A66FA5"/>
    <w:rsid w:val="00A6792A"/>
    <w:rsid w:val="00A70133"/>
    <w:rsid w:val="00A7183B"/>
    <w:rsid w:val="00A718B4"/>
    <w:rsid w:val="00A719DD"/>
    <w:rsid w:val="00A71AC5"/>
    <w:rsid w:val="00A71DE2"/>
    <w:rsid w:val="00A721C5"/>
    <w:rsid w:val="00A7378B"/>
    <w:rsid w:val="00A73EF0"/>
    <w:rsid w:val="00A7456A"/>
    <w:rsid w:val="00A74EA4"/>
    <w:rsid w:val="00A75801"/>
    <w:rsid w:val="00A77EEF"/>
    <w:rsid w:val="00A8004B"/>
    <w:rsid w:val="00A81C76"/>
    <w:rsid w:val="00A827CE"/>
    <w:rsid w:val="00A83109"/>
    <w:rsid w:val="00A83F2F"/>
    <w:rsid w:val="00A8496A"/>
    <w:rsid w:val="00A85AE7"/>
    <w:rsid w:val="00A86E35"/>
    <w:rsid w:val="00A8717E"/>
    <w:rsid w:val="00A8724F"/>
    <w:rsid w:val="00A8797F"/>
    <w:rsid w:val="00A87AFA"/>
    <w:rsid w:val="00A9108B"/>
    <w:rsid w:val="00A91474"/>
    <w:rsid w:val="00A9294F"/>
    <w:rsid w:val="00A92B66"/>
    <w:rsid w:val="00A959B8"/>
    <w:rsid w:val="00A965D8"/>
    <w:rsid w:val="00A967F4"/>
    <w:rsid w:val="00A97DB4"/>
    <w:rsid w:val="00AA1696"/>
    <w:rsid w:val="00AA2C81"/>
    <w:rsid w:val="00AA3086"/>
    <w:rsid w:val="00AA3E56"/>
    <w:rsid w:val="00AA4B49"/>
    <w:rsid w:val="00AA50D5"/>
    <w:rsid w:val="00AA50F2"/>
    <w:rsid w:val="00AA7374"/>
    <w:rsid w:val="00AB220F"/>
    <w:rsid w:val="00AB22E3"/>
    <w:rsid w:val="00AB2DF7"/>
    <w:rsid w:val="00AB449F"/>
    <w:rsid w:val="00AB4D1E"/>
    <w:rsid w:val="00AB54B4"/>
    <w:rsid w:val="00AB66B0"/>
    <w:rsid w:val="00AC07C6"/>
    <w:rsid w:val="00AC137E"/>
    <w:rsid w:val="00AC21A0"/>
    <w:rsid w:val="00AC309A"/>
    <w:rsid w:val="00AC32D0"/>
    <w:rsid w:val="00AC3522"/>
    <w:rsid w:val="00AC46E5"/>
    <w:rsid w:val="00AC5F56"/>
    <w:rsid w:val="00AC614B"/>
    <w:rsid w:val="00AC6CEF"/>
    <w:rsid w:val="00AC72BF"/>
    <w:rsid w:val="00AC75DF"/>
    <w:rsid w:val="00AC7CAD"/>
    <w:rsid w:val="00AD0BB4"/>
    <w:rsid w:val="00AD16BD"/>
    <w:rsid w:val="00AD29C5"/>
    <w:rsid w:val="00AD2D6F"/>
    <w:rsid w:val="00AD49C8"/>
    <w:rsid w:val="00AD534B"/>
    <w:rsid w:val="00AD5E05"/>
    <w:rsid w:val="00AD785F"/>
    <w:rsid w:val="00AE1B7D"/>
    <w:rsid w:val="00AE1F28"/>
    <w:rsid w:val="00AE3FDC"/>
    <w:rsid w:val="00AE4384"/>
    <w:rsid w:val="00AE4634"/>
    <w:rsid w:val="00AE5617"/>
    <w:rsid w:val="00AE670F"/>
    <w:rsid w:val="00AE6F80"/>
    <w:rsid w:val="00AE7563"/>
    <w:rsid w:val="00AF1D58"/>
    <w:rsid w:val="00AF1F7D"/>
    <w:rsid w:val="00AF4662"/>
    <w:rsid w:val="00AF5702"/>
    <w:rsid w:val="00AF575E"/>
    <w:rsid w:val="00AF5B8C"/>
    <w:rsid w:val="00AF5C16"/>
    <w:rsid w:val="00AF5D88"/>
    <w:rsid w:val="00AF5DFC"/>
    <w:rsid w:val="00AF6E11"/>
    <w:rsid w:val="00AF7B3F"/>
    <w:rsid w:val="00AF7BBD"/>
    <w:rsid w:val="00AF7FD5"/>
    <w:rsid w:val="00B00B86"/>
    <w:rsid w:val="00B00E56"/>
    <w:rsid w:val="00B0372F"/>
    <w:rsid w:val="00B03CFC"/>
    <w:rsid w:val="00B045EF"/>
    <w:rsid w:val="00B06D7A"/>
    <w:rsid w:val="00B06F7C"/>
    <w:rsid w:val="00B078B8"/>
    <w:rsid w:val="00B10E55"/>
    <w:rsid w:val="00B113D8"/>
    <w:rsid w:val="00B113ED"/>
    <w:rsid w:val="00B11404"/>
    <w:rsid w:val="00B12164"/>
    <w:rsid w:val="00B1272A"/>
    <w:rsid w:val="00B12C40"/>
    <w:rsid w:val="00B13667"/>
    <w:rsid w:val="00B14774"/>
    <w:rsid w:val="00B1487E"/>
    <w:rsid w:val="00B15D51"/>
    <w:rsid w:val="00B17FA3"/>
    <w:rsid w:val="00B21D7D"/>
    <w:rsid w:val="00B22A1C"/>
    <w:rsid w:val="00B23134"/>
    <w:rsid w:val="00B24305"/>
    <w:rsid w:val="00B252D8"/>
    <w:rsid w:val="00B257A4"/>
    <w:rsid w:val="00B27943"/>
    <w:rsid w:val="00B27CE2"/>
    <w:rsid w:val="00B27E6E"/>
    <w:rsid w:val="00B3045A"/>
    <w:rsid w:val="00B30D6B"/>
    <w:rsid w:val="00B349BB"/>
    <w:rsid w:val="00B34F4F"/>
    <w:rsid w:val="00B360F0"/>
    <w:rsid w:val="00B401FA"/>
    <w:rsid w:val="00B4234A"/>
    <w:rsid w:val="00B42A94"/>
    <w:rsid w:val="00B440D9"/>
    <w:rsid w:val="00B444EA"/>
    <w:rsid w:val="00B45839"/>
    <w:rsid w:val="00B47D5D"/>
    <w:rsid w:val="00B47E01"/>
    <w:rsid w:val="00B50164"/>
    <w:rsid w:val="00B51B7B"/>
    <w:rsid w:val="00B525E9"/>
    <w:rsid w:val="00B53D1A"/>
    <w:rsid w:val="00B54B80"/>
    <w:rsid w:val="00B54DB6"/>
    <w:rsid w:val="00B54DC0"/>
    <w:rsid w:val="00B5698A"/>
    <w:rsid w:val="00B56995"/>
    <w:rsid w:val="00B5779D"/>
    <w:rsid w:val="00B57CCD"/>
    <w:rsid w:val="00B60074"/>
    <w:rsid w:val="00B60B20"/>
    <w:rsid w:val="00B62B13"/>
    <w:rsid w:val="00B63182"/>
    <w:rsid w:val="00B631E7"/>
    <w:rsid w:val="00B637FA"/>
    <w:rsid w:val="00B645F1"/>
    <w:rsid w:val="00B64652"/>
    <w:rsid w:val="00B64CDD"/>
    <w:rsid w:val="00B65921"/>
    <w:rsid w:val="00B6659E"/>
    <w:rsid w:val="00B66FCA"/>
    <w:rsid w:val="00B71B9D"/>
    <w:rsid w:val="00B72C1F"/>
    <w:rsid w:val="00B72FE2"/>
    <w:rsid w:val="00B73AFE"/>
    <w:rsid w:val="00B73C1D"/>
    <w:rsid w:val="00B7420B"/>
    <w:rsid w:val="00B75557"/>
    <w:rsid w:val="00B75795"/>
    <w:rsid w:val="00B76E96"/>
    <w:rsid w:val="00B77CEC"/>
    <w:rsid w:val="00B80A92"/>
    <w:rsid w:val="00B80C9A"/>
    <w:rsid w:val="00B80EC4"/>
    <w:rsid w:val="00B80FE7"/>
    <w:rsid w:val="00B8116D"/>
    <w:rsid w:val="00B81BF7"/>
    <w:rsid w:val="00B827D5"/>
    <w:rsid w:val="00B8334C"/>
    <w:rsid w:val="00B842AE"/>
    <w:rsid w:val="00B84383"/>
    <w:rsid w:val="00B84623"/>
    <w:rsid w:val="00B85EA8"/>
    <w:rsid w:val="00B86D24"/>
    <w:rsid w:val="00B902C0"/>
    <w:rsid w:val="00B90340"/>
    <w:rsid w:val="00B90B69"/>
    <w:rsid w:val="00B91816"/>
    <w:rsid w:val="00B92330"/>
    <w:rsid w:val="00B944FF"/>
    <w:rsid w:val="00B94702"/>
    <w:rsid w:val="00B9549C"/>
    <w:rsid w:val="00B96CF5"/>
    <w:rsid w:val="00B97278"/>
    <w:rsid w:val="00BA0623"/>
    <w:rsid w:val="00BA0728"/>
    <w:rsid w:val="00BA0BEC"/>
    <w:rsid w:val="00BA0F0F"/>
    <w:rsid w:val="00BA15DC"/>
    <w:rsid w:val="00BA168B"/>
    <w:rsid w:val="00BA1F00"/>
    <w:rsid w:val="00BA232E"/>
    <w:rsid w:val="00BA30F3"/>
    <w:rsid w:val="00BA317F"/>
    <w:rsid w:val="00BA3A6C"/>
    <w:rsid w:val="00BA59B7"/>
    <w:rsid w:val="00BA6530"/>
    <w:rsid w:val="00BA7EF7"/>
    <w:rsid w:val="00BB1AFF"/>
    <w:rsid w:val="00BB2165"/>
    <w:rsid w:val="00BB23AE"/>
    <w:rsid w:val="00BB2C03"/>
    <w:rsid w:val="00BB46D5"/>
    <w:rsid w:val="00BB6F30"/>
    <w:rsid w:val="00BB73E8"/>
    <w:rsid w:val="00BB7502"/>
    <w:rsid w:val="00BB7C72"/>
    <w:rsid w:val="00BB7E37"/>
    <w:rsid w:val="00BC0398"/>
    <w:rsid w:val="00BC0768"/>
    <w:rsid w:val="00BC14C5"/>
    <w:rsid w:val="00BC157D"/>
    <w:rsid w:val="00BC18CB"/>
    <w:rsid w:val="00BC1E8A"/>
    <w:rsid w:val="00BC2926"/>
    <w:rsid w:val="00BC45FE"/>
    <w:rsid w:val="00BC4C0F"/>
    <w:rsid w:val="00BC5191"/>
    <w:rsid w:val="00BC71D3"/>
    <w:rsid w:val="00BC7981"/>
    <w:rsid w:val="00BD0320"/>
    <w:rsid w:val="00BD0E29"/>
    <w:rsid w:val="00BD0EE1"/>
    <w:rsid w:val="00BD0EF4"/>
    <w:rsid w:val="00BD2246"/>
    <w:rsid w:val="00BD293E"/>
    <w:rsid w:val="00BD2BDD"/>
    <w:rsid w:val="00BD4AAE"/>
    <w:rsid w:val="00BD5D30"/>
    <w:rsid w:val="00BD643D"/>
    <w:rsid w:val="00BD6A22"/>
    <w:rsid w:val="00BD75FB"/>
    <w:rsid w:val="00BD763F"/>
    <w:rsid w:val="00BE0B7D"/>
    <w:rsid w:val="00BE0B83"/>
    <w:rsid w:val="00BE0D10"/>
    <w:rsid w:val="00BE1416"/>
    <w:rsid w:val="00BE18F5"/>
    <w:rsid w:val="00BE2006"/>
    <w:rsid w:val="00BE235E"/>
    <w:rsid w:val="00BE251D"/>
    <w:rsid w:val="00BE2A6C"/>
    <w:rsid w:val="00BE3119"/>
    <w:rsid w:val="00BE5C8E"/>
    <w:rsid w:val="00BE5D67"/>
    <w:rsid w:val="00BE666E"/>
    <w:rsid w:val="00BF16D9"/>
    <w:rsid w:val="00BF19C6"/>
    <w:rsid w:val="00BF2FC7"/>
    <w:rsid w:val="00BF3AC5"/>
    <w:rsid w:val="00C00AD1"/>
    <w:rsid w:val="00C01634"/>
    <w:rsid w:val="00C01D15"/>
    <w:rsid w:val="00C01F5E"/>
    <w:rsid w:val="00C025C2"/>
    <w:rsid w:val="00C04320"/>
    <w:rsid w:val="00C04B70"/>
    <w:rsid w:val="00C0521C"/>
    <w:rsid w:val="00C0589F"/>
    <w:rsid w:val="00C058D9"/>
    <w:rsid w:val="00C0662E"/>
    <w:rsid w:val="00C06AE9"/>
    <w:rsid w:val="00C06F0E"/>
    <w:rsid w:val="00C07278"/>
    <w:rsid w:val="00C11478"/>
    <w:rsid w:val="00C117BD"/>
    <w:rsid w:val="00C139B6"/>
    <w:rsid w:val="00C15138"/>
    <w:rsid w:val="00C2018E"/>
    <w:rsid w:val="00C2264A"/>
    <w:rsid w:val="00C243AD"/>
    <w:rsid w:val="00C25869"/>
    <w:rsid w:val="00C258C3"/>
    <w:rsid w:val="00C25CDF"/>
    <w:rsid w:val="00C260F6"/>
    <w:rsid w:val="00C265B4"/>
    <w:rsid w:val="00C27ED3"/>
    <w:rsid w:val="00C31109"/>
    <w:rsid w:val="00C3280C"/>
    <w:rsid w:val="00C33C04"/>
    <w:rsid w:val="00C349EC"/>
    <w:rsid w:val="00C34C62"/>
    <w:rsid w:val="00C35BB3"/>
    <w:rsid w:val="00C35D0D"/>
    <w:rsid w:val="00C35EEE"/>
    <w:rsid w:val="00C35EFA"/>
    <w:rsid w:val="00C3623D"/>
    <w:rsid w:val="00C36C89"/>
    <w:rsid w:val="00C370F8"/>
    <w:rsid w:val="00C37954"/>
    <w:rsid w:val="00C41751"/>
    <w:rsid w:val="00C42110"/>
    <w:rsid w:val="00C43D1B"/>
    <w:rsid w:val="00C44564"/>
    <w:rsid w:val="00C44E8F"/>
    <w:rsid w:val="00C464BB"/>
    <w:rsid w:val="00C469C8"/>
    <w:rsid w:val="00C474FE"/>
    <w:rsid w:val="00C476DD"/>
    <w:rsid w:val="00C5138B"/>
    <w:rsid w:val="00C51692"/>
    <w:rsid w:val="00C51AE4"/>
    <w:rsid w:val="00C51F75"/>
    <w:rsid w:val="00C54304"/>
    <w:rsid w:val="00C54AA7"/>
    <w:rsid w:val="00C5630C"/>
    <w:rsid w:val="00C5672B"/>
    <w:rsid w:val="00C56875"/>
    <w:rsid w:val="00C5798D"/>
    <w:rsid w:val="00C61A8A"/>
    <w:rsid w:val="00C61EDD"/>
    <w:rsid w:val="00C6347E"/>
    <w:rsid w:val="00C63CB1"/>
    <w:rsid w:val="00C63E02"/>
    <w:rsid w:val="00C63E7D"/>
    <w:rsid w:val="00C64595"/>
    <w:rsid w:val="00C64860"/>
    <w:rsid w:val="00C654A8"/>
    <w:rsid w:val="00C65F58"/>
    <w:rsid w:val="00C66747"/>
    <w:rsid w:val="00C66C91"/>
    <w:rsid w:val="00C67903"/>
    <w:rsid w:val="00C70B26"/>
    <w:rsid w:val="00C71888"/>
    <w:rsid w:val="00C71DDD"/>
    <w:rsid w:val="00C722D3"/>
    <w:rsid w:val="00C726C5"/>
    <w:rsid w:val="00C73111"/>
    <w:rsid w:val="00C7395F"/>
    <w:rsid w:val="00C74B09"/>
    <w:rsid w:val="00C75F71"/>
    <w:rsid w:val="00C77018"/>
    <w:rsid w:val="00C80EB3"/>
    <w:rsid w:val="00C82FE0"/>
    <w:rsid w:val="00C84048"/>
    <w:rsid w:val="00C8533B"/>
    <w:rsid w:val="00C853DB"/>
    <w:rsid w:val="00C85D85"/>
    <w:rsid w:val="00C86B83"/>
    <w:rsid w:val="00C86DD0"/>
    <w:rsid w:val="00C9085E"/>
    <w:rsid w:val="00C90E27"/>
    <w:rsid w:val="00C90ED5"/>
    <w:rsid w:val="00C916A7"/>
    <w:rsid w:val="00C9257D"/>
    <w:rsid w:val="00C92A69"/>
    <w:rsid w:val="00C93373"/>
    <w:rsid w:val="00C9487B"/>
    <w:rsid w:val="00C95A39"/>
    <w:rsid w:val="00C963C5"/>
    <w:rsid w:val="00CA18C4"/>
    <w:rsid w:val="00CA1A7C"/>
    <w:rsid w:val="00CA1B12"/>
    <w:rsid w:val="00CA3617"/>
    <w:rsid w:val="00CA403A"/>
    <w:rsid w:val="00CA6AC8"/>
    <w:rsid w:val="00CB038D"/>
    <w:rsid w:val="00CB0E9B"/>
    <w:rsid w:val="00CB1CAA"/>
    <w:rsid w:val="00CB2395"/>
    <w:rsid w:val="00CB2A38"/>
    <w:rsid w:val="00CB2C93"/>
    <w:rsid w:val="00CB3303"/>
    <w:rsid w:val="00CB38B0"/>
    <w:rsid w:val="00CB397C"/>
    <w:rsid w:val="00CB3DF4"/>
    <w:rsid w:val="00CB4BB7"/>
    <w:rsid w:val="00CB5759"/>
    <w:rsid w:val="00CB7636"/>
    <w:rsid w:val="00CB794C"/>
    <w:rsid w:val="00CC4469"/>
    <w:rsid w:val="00CC578F"/>
    <w:rsid w:val="00CC6FCA"/>
    <w:rsid w:val="00CC7290"/>
    <w:rsid w:val="00CC77A1"/>
    <w:rsid w:val="00CD02A0"/>
    <w:rsid w:val="00CD0B8D"/>
    <w:rsid w:val="00CD1468"/>
    <w:rsid w:val="00CD2670"/>
    <w:rsid w:val="00CD2D3E"/>
    <w:rsid w:val="00CD3138"/>
    <w:rsid w:val="00CD4D29"/>
    <w:rsid w:val="00CD78E1"/>
    <w:rsid w:val="00CE0374"/>
    <w:rsid w:val="00CE2BCE"/>
    <w:rsid w:val="00CE31DB"/>
    <w:rsid w:val="00CE6A9E"/>
    <w:rsid w:val="00CE7061"/>
    <w:rsid w:val="00CF1B32"/>
    <w:rsid w:val="00CF26D8"/>
    <w:rsid w:val="00CF331F"/>
    <w:rsid w:val="00CF3A88"/>
    <w:rsid w:val="00CF47E8"/>
    <w:rsid w:val="00CF5021"/>
    <w:rsid w:val="00CF6F83"/>
    <w:rsid w:val="00D0084A"/>
    <w:rsid w:val="00D00C9B"/>
    <w:rsid w:val="00D0150D"/>
    <w:rsid w:val="00D02224"/>
    <w:rsid w:val="00D02CA8"/>
    <w:rsid w:val="00D0350A"/>
    <w:rsid w:val="00D0490A"/>
    <w:rsid w:val="00D05B7D"/>
    <w:rsid w:val="00D05CF3"/>
    <w:rsid w:val="00D06D51"/>
    <w:rsid w:val="00D07F23"/>
    <w:rsid w:val="00D10583"/>
    <w:rsid w:val="00D10660"/>
    <w:rsid w:val="00D1090E"/>
    <w:rsid w:val="00D111D2"/>
    <w:rsid w:val="00D11301"/>
    <w:rsid w:val="00D114BF"/>
    <w:rsid w:val="00D1183D"/>
    <w:rsid w:val="00D123AA"/>
    <w:rsid w:val="00D12E36"/>
    <w:rsid w:val="00D13467"/>
    <w:rsid w:val="00D1557B"/>
    <w:rsid w:val="00D15E26"/>
    <w:rsid w:val="00D16C7C"/>
    <w:rsid w:val="00D1710A"/>
    <w:rsid w:val="00D20767"/>
    <w:rsid w:val="00D20798"/>
    <w:rsid w:val="00D2109B"/>
    <w:rsid w:val="00D21725"/>
    <w:rsid w:val="00D2222A"/>
    <w:rsid w:val="00D22F65"/>
    <w:rsid w:val="00D2376A"/>
    <w:rsid w:val="00D237AB"/>
    <w:rsid w:val="00D23D5F"/>
    <w:rsid w:val="00D252B6"/>
    <w:rsid w:val="00D25E78"/>
    <w:rsid w:val="00D265E1"/>
    <w:rsid w:val="00D304D1"/>
    <w:rsid w:val="00D30ACC"/>
    <w:rsid w:val="00D3181D"/>
    <w:rsid w:val="00D32B56"/>
    <w:rsid w:val="00D32B8D"/>
    <w:rsid w:val="00D332BA"/>
    <w:rsid w:val="00D33847"/>
    <w:rsid w:val="00D33ECC"/>
    <w:rsid w:val="00D35196"/>
    <w:rsid w:val="00D35D33"/>
    <w:rsid w:val="00D36419"/>
    <w:rsid w:val="00D364DA"/>
    <w:rsid w:val="00D36DD6"/>
    <w:rsid w:val="00D36E2C"/>
    <w:rsid w:val="00D37E64"/>
    <w:rsid w:val="00D40C6F"/>
    <w:rsid w:val="00D4114E"/>
    <w:rsid w:val="00D41F65"/>
    <w:rsid w:val="00D42D27"/>
    <w:rsid w:val="00D45732"/>
    <w:rsid w:val="00D462FC"/>
    <w:rsid w:val="00D4698A"/>
    <w:rsid w:val="00D46A18"/>
    <w:rsid w:val="00D47A2B"/>
    <w:rsid w:val="00D52112"/>
    <w:rsid w:val="00D530AD"/>
    <w:rsid w:val="00D53319"/>
    <w:rsid w:val="00D53370"/>
    <w:rsid w:val="00D53D90"/>
    <w:rsid w:val="00D559F7"/>
    <w:rsid w:val="00D57427"/>
    <w:rsid w:val="00D57D74"/>
    <w:rsid w:val="00D57FDE"/>
    <w:rsid w:val="00D61200"/>
    <w:rsid w:val="00D629DA"/>
    <w:rsid w:val="00D62ABF"/>
    <w:rsid w:val="00D630A0"/>
    <w:rsid w:val="00D6453B"/>
    <w:rsid w:val="00D64B45"/>
    <w:rsid w:val="00D65743"/>
    <w:rsid w:val="00D65E62"/>
    <w:rsid w:val="00D65F98"/>
    <w:rsid w:val="00D6753F"/>
    <w:rsid w:val="00D6754A"/>
    <w:rsid w:val="00D6789F"/>
    <w:rsid w:val="00D70A51"/>
    <w:rsid w:val="00D71E25"/>
    <w:rsid w:val="00D72E4A"/>
    <w:rsid w:val="00D72FB5"/>
    <w:rsid w:val="00D7326B"/>
    <w:rsid w:val="00D74209"/>
    <w:rsid w:val="00D7502D"/>
    <w:rsid w:val="00D75FCD"/>
    <w:rsid w:val="00D762CA"/>
    <w:rsid w:val="00D76989"/>
    <w:rsid w:val="00D76A5E"/>
    <w:rsid w:val="00D76B58"/>
    <w:rsid w:val="00D77948"/>
    <w:rsid w:val="00D817C6"/>
    <w:rsid w:val="00D82E22"/>
    <w:rsid w:val="00D840B4"/>
    <w:rsid w:val="00D84637"/>
    <w:rsid w:val="00D85BED"/>
    <w:rsid w:val="00D85CB0"/>
    <w:rsid w:val="00D87AE6"/>
    <w:rsid w:val="00D9066E"/>
    <w:rsid w:val="00D90E4D"/>
    <w:rsid w:val="00D913E7"/>
    <w:rsid w:val="00D922D3"/>
    <w:rsid w:val="00D9347C"/>
    <w:rsid w:val="00D936A9"/>
    <w:rsid w:val="00D94914"/>
    <w:rsid w:val="00D94EC9"/>
    <w:rsid w:val="00D95082"/>
    <w:rsid w:val="00D97D61"/>
    <w:rsid w:val="00DA03C3"/>
    <w:rsid w:val="00DA05DB"/>
    <w:rsid w:val="00DA26ED"/>
    <w:rsid w:val="00DA2716"/>
    <w:rsid w:val="00DA2E78"/>
    <w:rsid w:val="00DA4280"/>
    <w:rsid w:val="00DA51EB"/>
    <w:rsid w:val="00DA5C29"/>
    <w:rsid w:val="00DA69D8"/>
    <w:rsid w:val="00DA6F9E"/>
    <w:rsid w:val="00DA7957"/>
    <w:rsid w:val="00DA7C0F"/>
    <w:rsid w:val="00DA7EA0"/>
    <w:rsid w:val="00DB1B00"/>
    <w:rsid w:val="00DB1B43"/>
    <w:rsid w:val="00DB2456"/>
    <w:rsid w:val="00DB2B62"/>
    <w:rsid w:val="00DB3D7D"/>
    <w:rsid w:val="00DB42CD"/>
    <w:rsid w:val="00DB43EF"/>
    <w:rsid w:val="00DB4520"/>
    <w:rsid w:val="00DB625E"/>
    <w:rsid w:val="00DB6AC5"/>
    <w:rsid w:val="00DB6C75"/>
    <w:rsid w:val="00DB7A88"/>
    <w:rsid w:val="00DB7BEC"/>
    <w:rsid w:val="00DC0B5B"/>
    <w:rsid w:val="00DC1365"/>
    <w:rsid w:val="00DC15F3"/>
    <w:rsid w:val="00DC1666"/>
    <w:rsid w:val="00DC18C6"/>
    <w:rsid w:val="00DC1DDD"/>
    <w:rsid w:val="00DC29F7"/>
    <w:rsid w:val="00DC3629"/>
    <w:rsid w:val="00DC573A"/>
    <w:rsid w:val="00DC5987"/>
    <w:rsid w:val="00DC605A"/>
    <w:rsid w:val="00DC6251"/>
    <w:rsid w:val="00DC7B4F"/>
    <w:rsid w:val="00DD1693"/>
    <w:rsid w:val="00DD26AD"/>
    <w:rsid w:val="00DD2918"/>
    <w:rsid w:val="00DD3ADC"/>
    <w:rsid w:val="00DD6AA7"/>
    <w:rsid w:val="00DD77B1"/>
    <w:rsid w:val="00DE04D8"/>
    <w:rsid w:val="00DE0D69"/>
    <w:rsid w:val="00DE2DE0"/>
    <w:rsid w:val="00DE51F8"/>
    <w:rsid w:val="00DE62A7"/>
    <w:rsid w:val="00DE63D7"/>
    <w:rsid w:val="00DE72CB"/>
    <w:rsid w:val="00DE74D9"/>
    <w:rsid w:val="00DE7EC3"/>
    <w:rsid w:val="00DF09B0"/>
    <w:rsid w:val="00DF182F"/>
    <w:rsid w:val="00DF259C"/>
    <w:rsid w:val="00DF2ECD"/>
    <w:rsid w:val="00DF41B0"/>
    <w:rsid w:val="00DF41BC"/>
    <w:rsid w:val="00DF5031"/>
    <w:rsid w:val="00DF6223"/>
    <w:rsid w:val="00DF628A"/>
    <w:rsid w:val="00DF6662"/>
    <w:rsid w:val="00E01364"/>
    <w:rsid w:val="00E01FA1"/>
    <w:rsid w:val="00E0214D"/>
    <w:rsid w:val="00E022F4"/>
    <w:rsid w:val="00E029DF"/>
    <w:rsid w:val="00E0347C"/>
    <w:rsid w:val="00E03748"/>
    <w:rsid w:val="00E037C0"/>
    <w:rsid w:val="00E07AE5"/>
    <w:rsid w:val="00E1093F"/>
    <w:rsid w:val="00E114A1"/>
    <w:rsid w:val="00E12C77"/>
    <w:rsid w:val="00E13247"/>
    <w:rsid w:val="00E132AE"/>
    <w:rsid w:val="00E1412C"/>
    <w:rsid w:val="00E14F6A"/>
    <w:rsid w:val="00E1532C"/>
    <w:rsid w:val="00E17CFD"/>
    <w:rsid w:val="00E21C32"/>
    <w:rsid w:val="00E226AB"/>
    <w:rsid w:val="00E235AC"/>
    <w:rsid w:val="00E2442F"/>
    <w:rsid w:val="00E248C9"/>
    <w:rsid w:val="00E263B1"/>
    <w:rsid w:val="00E26C24"/>
    <w:rsid w:val="00E30F76"/>
    <w:rsid w:val="00E312A3"/>
    <w:rsid w:val="00E3151F"/>
    <w:rsid w:val="00E323A0"/>
    <w:rsid w:val="00E329F1"/>
    <w:rsid w:val="00E336C4"/>
    <w:rsid w:val="00E339EB"/>
    <w:rsid w:val="00E3426A"/>
    <w:rsid w:val="00E347D2"/>
    <w:rsid w:val="00E3554E"/>
    <w:rsid w:val="00E35664"/>
    <w:rsid w:val="00E358E1"/>
    <w:rsid w:val="00E35C5C"/>
    <w:rsid w:val="00E367D7"/>
    <w:rsid w:val="00E36940"/>
    <w:rsid w:val="00E37043"/>
    <w:rsid w:val="00E37553"/>
    <w:rsid w:val="00E379AD"/>
    <w:rsid w:val="00E40975"/>
    <w:rsid w:val="00E411F8"/>
    <w:rsid w:val="00E41C3C"/>
    <w:rsid w:val="00E43B2C"/>
    <w:rsid w:val="00E44247"/>
    <w:rsid w:val="00E4490B"/>
    <w:rsid w:val="00E44F29"/>
    <w:rsid w:val="00E4573B"/>
    <w:rsid w:val="00E45F26"/>
    <w:rsid w:val="00E4621A"/>
    <w:rsid w:val="00E4713B"/>
    <w:rsid w:val="00E50549"/>
    <w:rsid w:val="00E507B8"/>
    <w:rsid w:val="00E50CDB"/>
    <w:rsid w:val="00E50FAB"/>
    <w:rsid w:val="00E5119D"/>
    <w:rsid w:val="00E52CDE"/>
    <w:rsid w:val="00E60281"/>
    <w:rsid w:val="00E62668"/>
    <w:rsid w:val="00E66165"/>
    <w:rsid w:val="00E70CA8"/>
    <w:rsid w:val="00E71AE6"/>
    <w:rsid w:val="00E7349B"/>
    <w:rsid w:val="00E7544B"/>
    <w:rsid w:val="00E75AC2"/>
    <w:rsid w:val="00E75CE6"/>
    <w:rsid w:val="00E77429"/>
    <w:rsid w:val="00E77AB6"/>
    <w:rsid w:val="00E801F2"/>
    <w:rsid w:val="00E80E72"/>
    <w:rsid w:val="00E817DC"/>
    <w:rsid w:val="00E821F1"/>
    <w:rsid w:val="00E82278"/>
    <w:rsid w:val="00E828D0"/>
    <w:rsid w:val="00E829D9"/>
    <w:rsid w:val="00E8344F"/>
    <w:rsid w:val="00E84147"/>
    <w:rsid w:val="00E847A0"/>
    <w:rsid w:val="00E85F09"/>
    <w:rsid w:val="00E862BD"/>
    <w:rsid w:val="00E862E8"/>
    <w:rsid w:val="00E868FD"/>
    <w:rsid w:val="00E87E80"/>
    <w:rsid w:val="00E90895"/>
    <w:rsid w:val="00E92656"/>
    <w:rsid w:val="00E92A3F"/>
    <w:rsid w:val="00E933B8"/>
    <w:rsid w:val="00E93503"/>
    <w:rsid w:val="00E94577"/>
    <w:rsid w:val="00E94E8F"/>
    <w:rsid w:val="00E94F7D"/>
    <w:rsid w:val="00E95B10"/>
    <w:rsid w:val="00EA09A0"/>
    <w:rsid w:val="00EA17AD"/>
    <w:rsid w:val="00EA28AF"/>
    <w:rsid w:val="00EA5D39"/>
    <w:rsid w:val="00EA6326"/>
    <w:rsid w:val="00EA7299"/>
    <w:rsid w:val="00EB0296"/>
    <w:rsid w:val="00EB0646"/>
    <w:rsid w:val="00EB0F3B"/>
    <w:rsid w:val="00EB1386"/>
    <w:rsid w:val="00EB1E82"/>
    <w:rsid w:val="00EB2B2C"/>
    <w:rsid w:val="00EB35C9"/>
    <w:rsid w:val="00EB524F"/>
    <w:rsid w:val="00EB5D6B"/>
    <w:rsid w:val="00EB617B"/>
    <w:rsid w:val="00EB6213"/>
    <w:rsid w:val="00EC0985"/>
    <w:rsid w:val="00EC12C4"/>
    <w:rsid w:val="00EC3252"/>
    <w:rsid w:val="00EC3B47"/>
    <w:rsid w:val="00EC4499"/>
    <w:rsid w:val="00EC689D"/>
    <w:rsid w:val="00EC6A45"/>
    <w:rsid w:val="00ED0859"/>
    <w:rsid w:val="00ED0DC9"/>
    <w:rsid w:val="00ED11CF"/>
    <w:rsid w:val="00ED1B64"/>
    <w:rsid w:val="00ED343A"/>
    <w:rsid w:val="00ED3C95"/>
    <w:rsid w:val="00ED6B52"/>
    <w:rsid w:val="00ED6ED6"/>
    <w:rsid w:val="00EE0D25"/>
    <w:rsid w:val="00EE3D41"/>
    <w:rsid w:val="00EE43CC"/>
    <w:rsid w:val="00EE5978"/>
    <w:rsid w:val="00EE6D1C"/>
    <w:rsid w:val="00EF062D"/>
    <w:rsid w:val="00EF1E56"/>
    <w:rsid w:val="00EF244E"/>
    <w:rsid w:val="00EF29E2"/>
    <w:rsid w:val="00EF2F8F"/>
    <w:rsid w:val="00EF583D"/>
    <w:rsid w:val="00EF67AD"/>
    <w:rsid w:val="00EF78A8"/>
    <w:rsid w:val="00EF7981"/>
    <w:rsid w:val="00EF7E8D"/>
    <w:rsid w:val="00F00139"/>
    <w:rsid w:val="00F002F0"/>
    <w:rsid w:val="00F006AF"/>
    <w:rsid w:val="00F00F3E"/>
    <w:rsid w:val="00F0135D"/>
    <w:rsid w:val="00F01E4F"/>
    <w:rsid w:val="00F04C98"/>
    <w:rsid w:val="00F072EC"/>
    <w:rsid w:val="00F0795A"/>
    <w:rsid w:val="00F11AA7"/>
    <w:rsid w:val="00F13038"/>
    <w:rsid w:val="00F13634"/>
    <w:rsid w:val="00F13AA4"/>
    <w:rsid w:val="00F13B7E"/>
    <w:rsid w:val="00F1416A"/>
    <w:rsid w:val="00F1499A"/>
    <w:rsid w:val="00F14EF4"/>
    <w:rsid w:val="00F15A5D"/>
    <w:rsid w:val="00F15CC2"/>
    <w:rsid w:val="00F167E9"/>
    <w:rsid w:val="00F17925"/>
    <w:rsid w:val="00F20EE0"/>
    <w:rsid w:val="00F22DB4"/>
    <w:rsid w:val="00F23628"/>
    <w:rsid w:val="00F23941"/>
    <w:rsid w:val="00F26013"/>
    <w:rsid w:val="00F265D6"/>
    <w:rsid w:val="00F27671"/>
    <w:rsid w:val="00F27F95"/>
    <w:rsid w:val="00F30A19"/>
    <w:rsid w:val="00F322DB"/>
    <w:rsid w:val="00F36298"/>
    <w:rsid w:val="00F37B04"/>
    <w:rsid w:val="00F41DCA"/>
    <w:rsid w:val="00F42086"/>
    <w:rsid w:val="00F422AA"/>
    <w:rsid w:val="00F4347F"/>
    <w:rsid w:val="00F438D6"/>
    <w:rsid w:val="00F450D0"/>
    <w:rsid w:val="00F45356"/>
    <w:rsid w:val="00F4594C"/>
    <w:rsid w:val="00F45BCB"/>
    <w:rsid w:val="00F46B30"/>
    <w:rsid w:val="00F46DBA"/>
    <w:rsid w:val="00F47D9B"/>
    <w:rsid w:val="00F518D0"/>
    <w:rsid w:val="00F51C69"/>
    <w:rsid w:val="00F52A8B"/>
    <w:rsid w:val="00F5313A"/>
    <w:rsid w:val="00F532B7"/>
    <w:rsid w:val="00F533D1"/>
    <w:rsid w:val="00F5341A"/>
    <w:rsid w:val="00F53E55"/>
    <w:rsid w:val="00F541B5"/>
    <w:rsid w:val="00F54AA3"/>
    <w:rsid w:val="00F54B15"/>
    <w:rsid w:val="00F5526D"/>
    <w:rsid w:val="00F577CB"/>
    <w:rsid w:val="00F57DE6"/>
    <w:rsid w:val="00F602D9"/>
    <w:rsid w:val="00F604E8"/>
    <w:rsid w:val="00F6064C"/>
    <w:rsid w:val="00F60851"/>
    <w:rsid w:val="00F60CAE"/>
    <w:rsid w:val="00F6211C"/>
    <w:rsid w:val="00F6276C"/>
    <w:rsid w:val="00F62E49"/>
    <w:rsid w:val="00F630CC"/>
    <w:rsid w:val="00F63528"/>
    <w:rsid w:val="00F637FE"/>
    <w:rsid w:val="00F65171"/>
    <w:rsid w:val="00F662F9"/>
    <w:rsid w:val="00F671F8"/>
    <w:rsid w:val="00F706EF"/>
    <w:rsid w:val="00F70A27"/>
    <w:rsid w:val="00F70F1C"/>
    <w:rsid w:val="00F74579"/>
    <w:rsid w:val="00F74A2A"/>
    <w:rsid w:val="00F74F35"/>
    <w:rsid w:val="00F75C07"/>
    <w:rsid w:val="00F77F4D"/>
    <w:rsid w:val="00F82F05"/>
    <w:rsid w:val="00F8332F"/>
    <w:rsid w:val="00F84386"/>
    <w:rsid w:val="00F84892"/>
    <w:rsid w:val="00F86383"/>
    <w:rsid w:val="00F86D06"/>
    <w:rsid w:val="00F87D39"/>
    <w:rsid w:val="00F90728"/>
    <w:rsid w:val="00F907A3"/>
    <w:rsid w:val="00F91432"/>
    <w:rsid w:val="00F91E24"/>
    <w:rsid w:val="00F923D4"/>
    <w:rsid w:val="00F93C21"/>
    <w:rsid w:val="00F943F5"/>
    <w:rsid w:val="00F947B6"/>
    <w:rsid w:val="00F95EDD"/>
    <w:rsid w:val="00F9628F"/>
    <w:rsid w:val="00F9651F"/>
    <w:rsid w:val="00F9715F"/>
    <w:rsid w:val="00F9723A"/>
    <w:rsid w:val="00F97D53"/>
    <w:rsid w:val="00FA0CBF"/>
    <w:rsid w:val="00FA117C"/>
    <w:rsid w:val="00FA1494"/>
    <w:rsid w:val="00FA1868"/>
    <w:rsid w:val="00FA2160"/>
    <w:rsid w:val="00FA4374"/>
    <w:rsid w:val="00FA44F8"/>
    <w:rsid w:val="00FA6020"/>
    <w:rsid w:val="00FA64FF"/>
    <w:rsid w:val="00FA7251"/>
    <w:rsid w:val="00FB0E3E"/>
    <w:rsid w:val="00FB1120"/>
    <w:rsid w:val="00FB2D6C"/>
    <w:rsid w:val="00FB495D"/>
    <w:rsid w:val="00FB5F2A"/>
    <w:rsid w:val="00FB66F5"/>
    <w:rsid w:val="00FB73DB"/>
    <w:rsid w:val="00FC0154"/>
    <w:rsid w:val="00FC04D6"/>
    <w:rsid w:val="00FC1002"/>
    <w:rsid w:val="00FC1256"/>
    <w:rsid w:val="00FC1964"/>
    <w:rsid w:val="00FC3776"/>
    <w:rsid w:val="00FC416F"/>
    <w:rsid w:val="00FC5AE4"/>
    <w:rsid w:val="00FC60F3"/>
    <w:rsid w:val="00FC7171"/>
    <w:rsid w:val="00FC7866"/>
    <w:rsid w:val="00FD00A1"/>
    <w:rsid w:val="00FD04E7"/>
    <w:rsid w:val="00FD1B88"/>
    <w:rsid w:val="00FD35AE"/>
    <w:rsid w:val="00FD51D1"/>
    <w:rsid w:val="00FD7797"/>
    <w:rsid w:val="00FE0EFB"/>
    <w:rsid w:val="00FE242C"/>
    <w:rsid w:val="00FE2A86"/>
    <w:rsid w:val="00FE2CF4"/>
    <w:rsid w:val="00FE3ED8"/>
    <w:rsid w:val="00FE49EC"/>
    <w:rsid w:val="00FE4D5C"/>
    <w:rsid w:val="00FE67A6"/>
    <w:rsid w:val="00FE7191"/>
    <w:rsid w:val="00FE7AC8"/>
    <w:rsid w:val="00FE7AEA"/>
    <w:rsid w:val="00FE7C37"/>
    <w:rsid w:val="00FF0A6F"/>
    <w:rsid w:val="00FF168D"/>
    <w:rsid w:val="00FF2974"/>
    <w:rsid w:val="00FF2F75"/>
    <w:rsid w:val="00FF309B"/>
    <w:rsid w:val="00FF39DF"/>
    <w:rsid w:val="00FF3B09"/>
    <w:rsid w:val="00FF3CE9"/>
    <w:rsid w:val="00FF3DC2"/>
    <w:rsid w:val="00FF3F05"/>
    <w:rsid w:val="00FF4B1E"/>
    <w:rsid w:val="00FF4F36"/>
    <w:rsid w:val="00FF61D4"/>
    <w:rsid w:val="00FF7478"/>
    <w:rsid w:val="00FF7BAF"/>
    <w:rsid w:val="00FF7C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strokecolor="none [3213]">
      <v:stroke color="none [3213]"/>
    </o:shapedefaults>
    <o:shapelayout v:ext="edit">
      <o:idmap v:ext="edit" data="1"/>
      <o:regrouptable v:ext="edit">
        <o:entry new="1" old="0"/>
        <o:entry new="2" old="0"/>
        <o:entry new="3" old="2"/>
        <o:entry new="4"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lsdException w:name="heading 1" w:locked="1" w:semiHidden="0" w:uiPriority="0" w:unhideWhenUsed="0"/>
    <w:lsdException w:name="heading 2" w:locked="1" w:semiHidden="0" w:unhideWhenUsed="0"/>
    <w:lsdException w:name="heading 3" w:locked="1" w:semiHidden="0" w:unhideWhenUsed="0"/>
    <w:lsdException w:name="heading 4" w:locked="1" w:semiHidden="0" w:unhideWhenUsed="0"/>
    <w:lsdException w:name="heading 5" w:locked="1" w:semiHidden="0" w:unhideWhenUsed="0"/>
    <w:lsdException w:name="heading 6" w:locked="1" w:semiHidden="0" w:uiPriority="0" w:unhideWhenUsed="0"/>
    <w:lsdException w:name="heading 7" w:locked="1" w:uiPriority="0"/>
    <w:lsdException w:name="heading 8" w:locked="1" w:uiPriority="0"/>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uiPriority="0"/>
    <w:lsdException w:name="annotation text" w:uiPriority="0"/>
    <w:lsdException w:name="caption" w:locked="1"/>
    <w:lsdException w:name="table of figures" w:uiPriority="0"/>
    <w:lsdException w:name="Title" w:locked="1" w:semiHidden="0" w:uiPriority="0" w:unhideWhenUsed="0"/>
    <w:lsdException w:name="Closing" w:uiPriority="0"/>
    <w:lsdException w:name="Default Paragraph Font" w:locked="1" w:semiHidden="0" w:uiPriority="0" w:unhideWhenUsed="0"/>
    <w:lsdException w:name="List Continue 2" w:uiPriority="0"/>
    <w:lsdException w:name="Subtitle" w:locked="1" w:semiHidden="0" w:uiPriority="0" w:unhideWhenUsed="0"/>
    <w:lsdException w:name="Note Heading" w:uiPriority="0"/>
    <w:lsdException w:name="Block Text" w:uiPriority="0"/>
    <w:lsdException w:name="Strong" w:locked="1" w:semiHidden="0" w:unhideWhenUsed="0" w:qFormat="1"/>
    <w:lsdException w:name="Emphasis" w:locked="1" w:semiHidden="0" w:unhideWhenUsed="0" w:qFormat="1"/>
    <w:lsdException w:name="HTML Preformatted" w:uiPriority="0"/>
    <w:lsdException w:name="Table Grid" w:locked="1" w:semiHidden="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74167D"/>
    <w:pPr>
      <w:widowControl w:val="0"/>
      <w:ind w:firstLineChars="200" w:firstLine="200"/>
      <w:jc w:val="both"/>
    </w:pPr>
    <w:rPr>
      <w:kern w:val="2"/>
      <w:sz w:val="21"/>
      <w:szCs w:val="21"/>
    </w:rPr>
  </w:style>
  <w:style w:type="paragraph" w:styleId="Heading1">
    <w:name w:val="heading 1"/>
    <w:aliases w:val="IATED-Section"/>
    <w:basedOn w:val="Normal"/>
    <w:next w:val="Normal"/>
    <w:link w:val="Heading1Char"/>
    <w:locked/>
    <w:rsid w:val="00295F79"/>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rsid w:val="00A32D5B"/>
    <w:pPr>
      <w:keepNext/>
      <w:keepLines/>
      <w:spacing w:before="260" w:after="260" w:line="416" w:lineRule="auto"/>
      <w:outlineLvl w:val="1"/>
    </w:pPr>
    <w:rPr>
      <w:rFonts w:ascii="Arial" w:eastAsia="SimHei" w:hAnsi="Arial" w:cs="Arial"/>
      <w:b/>
      <w:bCs/>
      <w:sz w:val="32"/>
      <w:szCs w:val="32"/>
    </w:rPr>
  </w:style>
  <w:style w:type="paragraph" w:styleId="Heading3">
    <w:name w:val="heading 3"/>
    <w:basedOn w:val="Normal"/>
    <w:link w:val="Heading3Char"/>
    <w:uiPriority w:val="99"/>
    <w:rsid w:val="004F497A"/>
    <w:pPr>
      <w:widowControl/>
      <w:spacing w:before="100" w:beforeAutospacing="1" w:after="100" w:afterAutospacing="1"/>
      <w:jc w:val="left"/>
      <w:outlineLvl w:val="2"/>
    </w:pPr>
    <w:rPr>
      <w:b/>
      <w:bCs/>
      <w:color w:val="603C14"/>
      <w:kern w:val="0"/>
      <w:sz w:val="20"/>
      <w:szCs w:val="20"/>
    </w:rPr>
  </w:style>
  <w:style w:type="paragraph" w:styleId="Heading4">
    <w:name w:val="heading 4"/>
    <w:basedOn w:val="Normal"/>
    <w:link w:val="Heading4Char"/>
    <w:uiPriority w:val="99"/>
    <w:rsid w:val="004F497A"/>
    <w:pPr>
      <w:widowControl/>
      <w:spacing w:before="100" w:beforeAutospacing="1" w:after="100" w:afterAutospacing="1"/>
      <w:jc w:val="left"/>
      <w:outlineLvl w:val="3"/>
    </w:pPr>
    <w:rPr>
      <w:b/>
      <w:bCs/>
      <w:color w:val="603C14"/>
      <w:kern w:val="0"/>
      <w:sz w:val="18"/>
      <w:szCs w:val="18"/>
    </w:rPr>
  </w:style>
  <w:style w:type="paragraph" w:styleId="Heading5">
    <w:name w:val="heading 5"/>
    <w:basedOn w:val="Normal"/>
    <w:next w:val="Normal"/>
    <w:link w:val="Heading5Char"/>
    <w:uiPriority w:val="99"/>
    <w:rsid w:val="00626B4A"/>
    <w:pPr>
      <w:keepNext/>
      <w:keepLines/>
      <w:spacing w:before="280" w:after="290" w:line="376" w:lineRule="auto"/>
      <w:outlineLvl w:val="4"/>
    </w:pPr>
    <w:rPr>
      <w:b/>
      <w:bCs/>
      <w:sz w:val="28"/>
      <w:szCs w:val="28"/>
    </w:rPr>
  </w:style>
  <w:style w:type="paragraph" w:styleId="Heading6">
    <w:name w:val="heading 6"/>
    <w:basedOn w:val="Normal"/>
    <w:next w:val="Normal"/>
    <w:link w:val="Heading6Char"/>
    <w:locked/>
    <w:rsid w:val="00295F79"/>
    <w:pPr>
      <w:keepNext/>
      <w:keepLines/>
      <w:spacing w:before="240" w:after="64" w:line="320" w:lineRule="auto"/>
      <w:outlineLvl w:val="5"/>
    </w:pPr>
    <w:rPr>
      <w:rFonts w:ascii="Cambria" w:hAnsi="Cambria"/>
      <w:b/>
      <w:bCs/>
      <w:sz w:val="24"/>
      <w:szCs w:val="24"/>
    </w:rPr>
  </w:style>
  <w:style w:type="paragraph" w:styleId="Heading7">
    <w:name w:val="heading 7"/>
    <w:basedOn w:val="Normal"/>
    <w:next w:val="Normal"/>
    <w:link w:val="Heading7Char"/>
    <w:locked/>
    <w:rsid w:val="006929B9"/>
    <w:pPr>
      <w:keepNext/>
      <w:widowControl/>
      <w:bidi/>
      <w:ind w:firstLineChars="0" w:firstLine="0"/>
      <w:jc w:val="center"/>
      <w:outlineLvl w:val="6"/>
    </w:pPr>
    <w:rPr>
      <w:rFonts w:ascii="Courier New" w:hAnsi="Courier New" w:cs="Narkisim"/>
      <w:b/>
      <w:bCs/>
      <w:noProof/>
      <w:kern w:val="0"/>
      <w:sz w:val="20"/>
      <w:szCs w:val="32"/>
      <w:lang w:eastAsia="he-IL"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ATED-Section Char"/>
    <w:basedOn w:val="DefaultParagraphFont"/>
    <w:link w:val="Heading1"/>
    <w:uiPriority w:val="9"/>
    <w:rsid w:val="00295F79"/>
    <w:rPr>
      <w:b/>
      <w:bCs/>
      <w:kern w:val="44"/>
      <w:sz w:val="44"/>
      <w:szCs w:val="44"/>
    </w:rPr>
  </w:style>
  <w:style w:type="character" w:customStyle="1" w:styleId="Heading2Char">
    <w:name w:val="Heading 2 Char"/>
    <w:basedOn w:val="DefaultParagraphFont"/>
    <w:link w:val="Heading2"/>
    <w:uiPriority w:val="99"/>
    <w:locked/>
    <w:rsid w:val="00C722D3"/>
    <w:rPr>
      <w:rFonts w:ascii="Cambria" w:eastAsia="SimSun" w:hAnsi="Cambria" w:cs="Cambria"/>
      <w:b/>
      <w:bCs/>
      <w:sz w:val="32"/>
      <w:szCs w:val="32"/>
    </w:rPr>
  </w:style>
  <w:style w:type="character" w:customStyle="1" w:styleId="Heading3Char">
    <w:name w:val="Heading 3 Char"/>
    <w:basedOn w:val="DefaultParagraphFont"/>
    <w:link w:val="Heading3"/>
    <w:uiPriority w:val="99"/>
    <w:locked/>
    <w:rsid w:val="00C722D3"/>
    <w:rPr>
      <w:b/>
      <w:bCs/>
      <w:sz w:val="32"/>
      <w:szCs w:val="32"/>
    </w:rPr>
  </w:style>
  <w:style w:type="character" w:customStyle="1" w:styleId="Heading4Char">
    <w:name w:val="Heading 4 Char"/>
    <w:basedOn w:val="DefaultParagraphFont"/>
    <w:link w:val="Heading4"/>
    <w:uiPriority w:val="99"/>
    <w:locked/>
    <w:rsid w:val="00C722D3"/>
    <w:rPr>
      <w:rFonts w:ascii="Cambria" w:eastAsia="SimSun" w:hAnsi="Cambria" w:cs="Cambria"/>
      <w:b/>
      <w:bCs/>
      <w:sz w:val="28"/>
      <w:szCs w:val="28"/>
    </w:rPr>
  </w:style>
  <w:style w:type="character" w:customStyle="1" w:styleId="Heading5Char">
    <w:name w:val="Heading 5 Char"/>
    <w:basedOn w:val="DefaultParagraphFont"/>
    <w:link w:val="Heading5"/>
    <w:uiPriority w:val="99"/>
    <w:semiHidden/>
    <w:locked/>
    <w:rsid w:val="00626B4A"/>
    <w:rPr>
      <w:b/>
      <w:bCs/>
      <w:kern w:val="2"/>
      <w:sz w:val="28"/>
      <w:szCs w:val="28"/>
    </w:rPr>
  </w:style>
  <w:style w:type="character" w:customStyle="1" w:styleId="Heading6Char">
    <w:name w:val="Heading 6 Char"/>
    <w:basedOn w:val="DefaultParagraphFont"/>
    <w:link w:val="Heading6"/>
    <w:rsid w:val="00295F79"/>
    <w:rPr>
      <w:rFonts w:ascii="Cambria" w:eastAsia="SimSun" w:hAnsi="Cambria" w:cs="Times New Roman"/>
      <w:b/>
      <w:bCs/>
      <w:kern w:val="2"/>
      <w:sz w:val="24"/>
      <w:szCs w:val="24"/>
    </w:rPr>
  </w:style>
  <w:style w:type="character" w:customStyle="1" w:styleId="Heading7Char">
    <w:name w:val="Heading 7 Char"/>
    <w:basedOn w:val="DefaultParagraphFont"/>
    <w:link w:val="Heading7"/>
    <w:rsid w:val="006929B9"/>
    <w:rPr>
      <w:rFonts w:ascii="Courier New" w:hAnsi="Courier New" w:cs="Narkisim"/>
      <w:b/>
      <w:bCs/>
      <w:noProof/>
      <w:szCs w:val="32"/>
      <w:lang w:eastAsia="he-IL" w:bidi="he-IL"/>
    </w:rPr>
  </w:style>
  <w:style w:type="paragraph" w:styleId="BalloonText">
    <w:name w:val="Balloon Text"/>
    <w:basedOn w:val="Normal"/>
    <w:link w:val="BalloonTextChar"/>
    <w:uiPriority w:val="99"/>
    <w:rsid w:val="00003793"/>
    <w:rPr>
      <w:sz w:val="18"/>
      <w:szCs w:val="18"/>
    </w:rPr>
  </w:style>
  <w:style w:type="character" w:customStyle="1" w:styleId="BalloonTextChar">
    <w:name w:val="Balloon Text Char"/>
    <w:basedOn w:val="DefaultParagraphFont"/>
    <w:link w:val="BalloonText"/>
    <w:uiPriority w:val="99"/>
    <w:locked/>
    <w:rsid w:val="00C722D3"/>
    <w:rPr>
      <w:sz w:val="2"/>
      <w:szCs w:val="2"/>
    </w:rPr>
  </w:style>
  <w:style w:type="character" w:styleId="CommentReference">
    <w:name w:val="annotation reference"/>
    <w:basedOn w:val="DefaultParagraphFont"/>
    <w:uiPriority w:val="99"/>
    <w:rsid w:val="00003793"/>
    <w:rPr>
      <w:sz w:val="21"/>
      <w:szCs w:val="21"/>
    </w:rPr>
  </w:style>
  <w:style w:type="paragraph" w:styleId="CommentText">
    <w:name w:val="annotation text"/>
    <w:basedOn w:val="Normal"/>
    <w:link w:val="CommentTextChar1"/>
    <w:rsid w:val="00003793"/>
    <w:pPr>
      <w:jc w:val="left"/>
    </w:pPr>
  </w:style>
  <w:style w:type="character" w:customStyle="1" w:styleId="CommentTextChar1">
    <w:name w:val="Comment Text Char1"/>
    <w:basedOn w:val="DefaultParagraphFont"/>
    <w:link w:val="CommentText"/>
    <w:locked/>
    <w:rsid w:val="00C722D3"/>
    <w:rPr>
      <w:sz w:val="21"/>
      <w:szCs w:val="21"/>
    </w:rPr>
  </w:style>
  <w:style w:type="paragraph" w:styleId="CommentSubject">
    <w:name w:val="annotation subject"/>
    <w:basedOn w:val="CommentText"/>
    <w:next w:val="CommentText"/>
    <w:link w:val="CommentSubjectChar"/>
    <w:uiPriority w:val="99"/>
    <w:rsid w:val="00003793"/>
    <w:rPr>
      <w:b/>
      <w:bCs/>
    </w:rPr>
  </w:style>
  <w:style w:type="character" w:customStyle="1" w:styleId="CommentSubjectChar">
    <w:name w:val="Comment Subject Char"/>
    <w:basedOn w:val="CommentTextChar1"/>
    <w:link w:val="CommentSubject"/>
    <w:uiPriority w:val="99"/>
    <w:locked/>
    <w:rsid w:val="00C722D3"/>
    <w:rPr>
      <w:b/>
      <w:bCs/>
    </w:rPr>
  </w:style>
  <w:style w:type="paragraph" w:styleId="Header">
    <w:name w:val="header"/>
    <w:basedOn w:val="Normal"/>
    <w:link w:val="HeaderChar"/>
    <w:uiPriority w:val="99"/>
    <w:rsid w:val="00021C5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DD1693"/>
    <w:rPr>
      <w:kern w:val="2"/>
      <w:sz w:val="18"/>
      <w:szCs w:val="18"/>
    </w:rPr>
  </w:style>
  <w:style w:type="paragraph" w:styleId="Footer">
    <w:name w:val="footer"/>
    <w:basedOn w:val="Normal"/>
    <w:link w:val="FooterChar"/>
    <w:uiPriority w:val="99"/>
    <w:rsid w:val="00021C5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C84048"/>
    <w:rPr>
      <w:kern w:val="2"/>
      <w:sz w:val="18"/>
      <w:szCs w:val="18"/>
    </w:rPr>
  </w:style>
  <w:style w:type="character" w:styleId="PageNumber">
    <w:name w:val="page number"/>
    <w:basedOn w:val="DefaultParagraphFont"/>
    <w:uiPriority w:val="99"/>
    <w:rsid w:val="00021C5C"/>
  </w:style>
  <w:style w:type="paragraph" w:styleId="NormalWeb">
    <w:name w:val="Normal (Web)"/>
    <w:basedOn w:val="Normal"/>
    <w:uiPriority w:val="99"/>
    <w:rsid w:val="004F497A"/>
    <w:pPr>
      <w:widowControl/>
      <w:spacing w:before="100" w:beforeAutospacing="1" w:after="100" w:afterAutospacing="1"/>
      <w:jc w:val="left"/>
    </w:pPr>
    <w:rPr>
      <w:rFonts w:ascii="SimSun" w:hAnsi="SimSun" w:cs="SimSun"/>
      <w:kern w:val="0"/>
      <w:sz w:val="12"/>
      <w:szCs w:val="12"/>
    </w:rPr>
  </w:style>
  <w:style w:type="character" w:styleId="Strong">
    <w:name w:val="Strong"/>
    <w:basedOn w:val="DefaultParagraphFont"/>
    <w:uiPriority w:val="99"/>
    <w:qFormat/>
    <w:rsid w:val="004F497A"/>
    <w:rPr>
      <w:b/>
      <w:bCs/>
    </w:rPr>
  </w:style>
  <w:style w:type="character" w:styleId="Emphasis">
    <w:name w:val="Emphasis"/>
    <w:basedOn w:val="DefaultParagraphFont"/>
    <w:uiPriority w:val="99"/>
    <w:qFormat/>
    <w:rsid w:val="00C476DD"/>
    <w:rPr>
      <w:i/>
      <w:iCs/>
    </w:rPr>
  </w:style>
  <w:style w:type="paragraph" w:customStyle="1" w:styleId="citation1">
    <w:name w:val="citation1"/>
    <w:basedOn w:val="Normal"/>
    <w:uiPriority w:val="99"/>
    <w:rsid w:val="00F57DE6"/>
    <w:pPr>
      <w:widowControl/>
      <w:spacing w:line="480" w:lineRule="auto"/>
      <w:ind w:hanging="250"/>
      <w:jc w:val="left"/>
    </w:pPr>
    <w:rPr>
      <w:rFonts w:ascii="SimSun" w:hAnsi="SimSun" w:cs="SimSun"/>
      <w:kern w:val="0"/>
      <w:sz w:val="12"/>
      <w:szCs w:val="12"/>
    </w:rPr>
  </w:style>
  <w:style w:type="character" w:styleId="Hyperlink">
    <w:name w:val="Hyperlink"/>
    <w:basedOn w:val="DefaultParagraphFont"/>
    <w:uiPriority w:val="99"/>
    <w:rsid w:val="00D94EC9"/>
    <w:rPr>
      <w:color w:val="0000FF"/>
      <w:u w:val="single"/>
    </w:rPr>
  </w:style>
  <w:style w:type="paragraph" w:styleId="FootnoteText">
    <w:name w:val="footnote text"/>
    <w:basedOn w:val="Normal"/>
    <w:link w:val="FootnoteTextChar1"/>
    <w:uiPriority w:val="99"/>
    <w:rsid w:val="00373823"/>
    <w:pPr>
      <w:snapToGrid w:val="0"/>
      <w:jc w:val="left"/>
    </w:pPr>
    <w:rPr>
      <w:sz w:val="18"/>
      <w:szCs w:val="18"/>
    </w:rPr>
  </w:style>
  <w:style w:type="character" w:customStyle="1" w:styleId="FootnoteTextChar1">
    <w:name w:val="Footnote Text Char1"/>
    <w:basedOn w:val="DefaultParagraphFont"/>
    <w:link w:val="FootnoteText"/>
    <w:uiPriority w:val="99"/>
    <w:locked/>
    <w:rsid w:val="00C722D3"/>
    <w:rPr>
      <w:sz w:val="18"/>
      <w:szCs w:val="18"/>
    </w:rPr>
  </w:style>
  <w:style w:type="character" w:styleId="FootnoteReference">
    <w:name w:val="footnote reference"/>
    <w:basedOn w:val="DefaultParagraphFont"/>
    <w:uiPriority w:val="99"/>
    <w:rsid w:val="00373823"/>
    <w:rPr>
      <w:vertAlign w:val="superscript"/>
    </w:rPr>
  </w:style>
  <w:style w:type="character" w:customStyle="1" w:styleId="noshow">
    <w:name w:val="noshow"/>
    <w:basedOn w:val="DefaultParagraphFont"/>
    <w:uiPriority w:val="99"/>
    <w:rsid w:val="00DA69D8"/>
  </w:style>
  <w:style w:type="paragraph" w:customStyle="1" w:styleId="2011-1">
    <w:name w:val="2011正文-1"/>
    <w:basedOn w:val="Normal"/>
    <w:link w:val="2011-1Char"/>
    <w:qFormat/>
    <w:rsid w:val="00A827CE"/>
    <w:pPr>
      <w:autoSpaceDE w:val="0"/>
      <w:autoSpaceDN w:val="0"/>
    </w:pPr>
    <w:rPr>
      <w:kern w:val="0"/>
    </w:rPr>
  </w:style>
  <w:style w:type="character" w:customStyle="1" w:styleId="2011-1Char">
    <w:name w:val="2011正文-1 Char"/>
    <w:basedOn w:val="DefaultParagraphFont"/>
    <w:link w:val="2011-1"/>
    <w:uiPriority w:val="99"/>
    <w:locked/>
    <w:rsid w:val="0074167D"/>
    <w:rPr>
      <w:sz w:val="21"/>
      <w:szCs w:val="21"/>
    </w:rPr>
  </w:style>
  <w:style w:type="paragraph" w:customStyle="1" w:styleId="-1">
    <w:name w:val="摘要-1"/>
    <w:basedOn w:val="2011-1"/>
    <w:uiPriority w:val="99"/>
    <w:rsid w:val="00D32B8D"/>
    <w:pPr>
      <w:ind w:leftChars="250" w:left="250" w:rightChars="250" w:right="250" w:firstLineChars="0" w:firstLine="0"/>
    </w:pPr>
    <w:rPr>
      <w:sz w:val="18"/>
      <w:szCs w:val="18"/>
    </w:rPr>
  </w:style>
  <w:style w:type="paragraph" w:customStyle="1" w:styleId="2011-10">
    <w:name w:val="2011标-1"/>
    <w:basedOn w:val="2011-1"/>
    <w:qFormat/>
    <w:rsid w:val="00E37043"/>
    <w:pPr>
      <w:spacing w:beforeLines="50" w:afterLines="30"/>
      <w:ind w:firstLineChars="0" w:firstLine="0"/>
      <w:jc w:val="center"/>
    </w:pPr>
    <w:rPr>
      <w:b/>
      <w:bCs/>
      <w:sz w:val="24"/>
      <w:szCs w:val="24"/>
    </w:rPr>
  </w:style>
  <w:style w:type="paragraph" w:customStyle="1" w:styleId="2011-2">
    <w:name w:val="2011标-2"/>
    <w:basedOn w:val="2011-10"/>
    <w:qFormat/>
    <w:rsid w:val="00A827CE"/>
    <w:pPr>
      <w:spacing w:beforeLines="20" w:afterLines="0"/>
      <w:jc w:val="left"/>
    </w:pPr>
    <w:rPr>
      <w:sz w:val="21"/>
      <w:szCs w:val="21"/>
    </w:rPr>
  </w:style>
  <w:style w:type="paragraph" w:customStyle="1" w:styleId="2011-11">
    <w:name w:val="2011页眉-1"/>
    <w:basedOn w:val="2011-1"/>
    <w:rsid w:val="003D5021"/>
    <w:pPr>
      <w:jc w:val="center"/>
    </w:pPr>
  </w:style>
  <w:style w:type="paragraph" w:customStyle="1" w:styleId="2011-12">
    <w:name w:val="2011标题-1"/>
    <w:basedOn w:val="2011-1"/>
    <w:qFormat/>
    <w:rsid w:val="00A827CE"/>
    <w:pPr>
      <w:spacing w:beforeLines="100" w:afterLines="150"/>
      <w:ind w:firstLineChars="0" w:firstLine="0"/>
      <w:jc w:val="center"/>
    </w:pPr>
    <w:rPr>
      <w:sz w:val="36"/>
      <w:szCs w:val="36"/>
    </w:rPr>
  </w:style>
  <w:style w:type="paragraph" w:customStyle="1" w:styleId="2011-13">
    <w:name w:val="2011作者-1"/>
    <w:basedOn w:val="2011-1"/>
    <w:uiPriority w:val="99"/>
    <w:rsid w:val="00C51692"/>
    <w:pPr>
      <w:ind w:firstLineChars="0" w:firstLine="0"/>
      <w:jc w:val="center"/>
    </w:pPr>
    <w:rPr>
      <w:szCs w:val="18"/>
    </w:rPr>
  </w:style>
  <w:style w:type="paragraph" w:customStyle="1" w:styleId="2011-14">
    <w:name w:val="2011脚注-1"/>
    <w:basedOn w:val="2011-13"/>
    <w:uiPriority w:val="99"/>
    <w:qFormat/>
    <w:rsid w:val="00977B38"/>
    <w:pPr>
      <w:adjustRightInd w:val="0"/>
      <w:snapToGrid w:val="0"/>
      <w:ind w:firstLineChars="98" w:firstLine="98"/>
      <w:jc w:val="both"/>
    </w:pPr>
    <w:rPr>
      <w:sz w:val="18"/>
    </w:rPr>
  </w:style>
  <w:style w:type="paragraph" w:customStyle="1" w:styleId="2011-15">
    <w:name w:val="2011关键词-1"/>
    <w:basedOn w:val="2011-1"/>
    <w:qFormat/>
    <w:rsid w:val="00A827CE"/>
    <w:pPr>
      <w:spacing w:beforeLines="50" w:afterLines="100"/>
      <w:ind w:leftChars="250" w:left="250" w:rightChars="250" w:right="250" w:firstLineChars="0" w:firstLine="0"/>
    </w:pPr>
    <w:rPr>
      <w:sz w:val="18"/>
      <w:szCs w:val="18"/>
    </w:rPr>
  </w:style>
  <w:style w:type="paragraph" w:customStyle="1" w:styleId="2011-16">
    <w:name w:val="2011参考文献-1"/>
    <w:basedOn w:val="2011-1"/>
    <w:qFormat/>
    <w:rsid w:val="0099639A"/>
    <w:pPr>
      <w:snapToGrid w:val="0"/>
      <w:spacing w:line="288" w:lineRule="auto"/>
      <w:ind w:left="200" w:hangingChars="200" w:hanging="200"/>
    </w:pPr>
    <w:rPr>
      <w:color w:val="000000"/>
      <w:sz w:val="18"/>
      <w:szCs w:val="18"/>
    </w:rPr>
  </w:style>
  <w:style w:type="paragraph" w:customStyle="1" w:styleId="Abstract">
    <w:name w:val="(Abstract)"/>
    <w:basedOn w:val="-1"/>
    <w:uiPriority w:val="99"/>
    <w:rsid w:val="0042544F"/>
    <w:pPr>
      <w:spacing w:beforeLines="100"/>
      <w:jc w:val="center"/>
    </w:pPr>
  </w:style>
  <w:style w:type="paragraph" w:customStyle="1" w:styleId="Abstract0">
    <w:name w:val="Abstract"/>
    <w:uiPriority w:val="99"/>
    <w:rsid w:val="00626B4A"/>
    <w:pPr>
      <w:spacing w:after="200"/>
      <w:jc w:val="both"/>
    </w:pPr>
    <w:rPr>
      <w:b/>
      <w:bCs/>
      <w:sz w:val="18"/>
      <w:szCs w:val="18"/>
      <w:lang w:eastAsia="en-US"/>
    </w:rPr>
  </w:style>
  <w:style w:type="paragraph" w:customStyle="1" w:styleId="Author">
    <w:name w:val="Author"/>
    <w:uiPriority w:val="99"/>
    <w:rsid w:val="00626B4A"/>
    <w:pPr>
      <w:spacing w:before="360" w:after="40"/>
      <w:jc w:val="center"/>
    </w:pPr>
    <w:rPr>
      <w:noProof/>
      <w:sz w:val="22"/>
      <w:szCs w:val="22"/>
      <w:lang w:eastAsia="en-US"/>
    </w:rPr>
  </w:style>
  <w:style w:type="paragraph" w:styleId="BodyText">
    <w:name w:val="Body Text"/>
    <w:basedOn w:val="Normal"/>
    <w:link w:val="BodyTextChar"/>
    <w:uiPriority w:val="99"/>
    <w:rsid w:val="00626B4A"/>
    <w:pPr>
      <w:widowControl/>
      <w:spacing w:after="120" w:line="228" w:lineRule="auto"/>
      <w:ind w:firstLine="288"/>
    </w:pPr>
    <w:rPr>
      <w:spacing w:val="-1"/>
      <w:kern w:val="0"/>
      <w:sz w:val="20"/>
      <w:szCs w:val="20"/>
      <w:lang w:eastAsia="en-US"/>
    </w:rPr>
  </w:style>
  <w:style w:type="character" w:customStyle="1" w:styleId="BodyTextChar">
    <w:name w:val="Body Text Char"/>
    <w:basedOn w:val="DefaultParagraphFont"/>
    <w:link w:val="BodyText"/>
    <w:uiPriority w:val="99"/>
    <w:locked/>
    <w:rsid w:val="00626B4A"/>
    <w:rPr>
      <w:lang w:eastAsia="en-US"/>
    </w:rPr>
  </w:style>
  <w:style w:type="paragraph" w:customStyle="1" w:styleId="figurecaption">
    <w:name w:val="figure caption"/>
    <w:uiPriority w:val="99"/>
    <w:rsid w:val="00626B4A"/>
    <w:pPr>
      <w:tabs>
        <w:tab w:val="num" w:pos="720"/>
        <w:tab w:val="num" w:pos="2700"/>
      </w:tabs>
      <w:spacing w:before="80" w:after="200"/>
      <w:jc w:val="center"/>
    </w:pPr>
    <w:rPr>
      <w:noProof/>
      <w:sz w:val="16"/>
      <w:szCs w:val="16"/>
      <w:lang w:eastAsia="en-US"/>
    </w:rPr>
  </w:style>
  <w:style w:type="paragraph" w:customStyle="1" w:styleId="keywords">
    <w:name w:val="key words"/>
    <w:uiPriority w:val="99"/>
    <w:rsid w:val="00626B4A"/>
    <w:pPr>
      <w:spacing w:after="120"/>
      <w:ind w:firstLine="288"/>
      <w:jc w:val="both"/>
    </w:pPr>
    <w:rPr>
      <w:b/>
      <w:bCs/>
      <w:i/>
      <w:iCs/>
      <w:noProof/>
      <w:sz w:val="18"/>
      <w:szCs w:val="18"/>
      <w:lang w:eastAsia="en-US"/>
    </w:rPr>
  </w:style>
  <w:style w:type="paragraph" w:customStyle="1" w:styleId="papertitle">
    <w:name w:val="paper title"/>
    <w:uiPriority w:val="99"/>
    <w:rsid w:val="00626B4A"/>
    <w:pPr>
      <w:spacing w:after="120"/>
      <w:jc w:val="center"/>
    </w:pPr>
    <w:rPr>
      <w:rFonts w:eastAsia="MS Mincho"/>
      <w:noProof/>
      <w:sz w:val="48"/>
      <w:szCs w:val="48"/>
      <w:lang w:eastAsia="en-US"/>
    </w:rPr>
  </w:style>
  <w:style w:type="paragraph" w:customStyle="1" w:styleId="references">
    <w:name w:val="references"/>
    <w:uiPriority w:val="99"/>
    <w:rsid w:val="00626B4A"/>
    <w:pPr>
      <w:tabs>
        <w:tab w:val="num" w:pos="360"/>
      </w:tabs>
      <w:spacing w:after="50" w:line="180" w:lineRule="exact"/>
      <w:ind w:left="360" w:hanging="360"/>
      <w:jc w:val="both"/>
    </w:pPr>
    <w:rPr>
      <w:rFonts w:eastAsia="MS Mincho"/>
      <w:noProof/>
      <w:sz w:val="16"/>
      <w:szCs w:val="16"/>
      <w:lang w:eastAsia="en-US"/>
    </w:rPr>
  </w:style>
  <w:style w:type="paragraph" w:customStyle="1" w:styleId="sponsors">
    <w:name w:val="sponsors"/>
    <w:uiPriority w:val="99"/>
    <w:rsid w:val="00626B4A"/>
    <w:pPr>
      <w:framePr w:wrap="auto" w:hAnchor="text" w:x="615" w:y="2239"/>
      <w:pBdr>
        <w:top w:val="single" w:sz="4" w:space="2" w:color="auto"/>
      </w:pBdr>
      <w:ind w:firstLine="288"/>
      <w:jc w:val="both"/>
    </w:pPr>
    <w:rPr>
      <w:sz w:val="16"/>
      <w:szCs w:val="16"/>
      <w:lang w:eastAsia="en-US"/>
    </w:rPr>
  </w:style>
  <w:style w:type="paragraph" w:customStyle="1" w:styleId="tablecolhead">
    <w:name w:val="table col head"/>
    <w:basedOn w:val="Normal"/>
    <w:uiPriority w:val="99"/>
    <w:rsid w:val="00626B4A"/>
    <w:pPr>
      <w:widowControl/>
      <w:jc w:val="center"/>
    </w:pPr>
    <w:rPr>
      <w:b/>
      <w:bCs/>
      <w:kern w:val="0"/>
      <w:sz w:val="16"/>
      <w:szCs w:val="16"/>
      <w:lang w:eastAsia="en-US"/>
    </w:rPr>
  </w:style>
  <w:style w:type="paragraph" w:customStyle="1" w:styleId="tablecopy">
    <w:name w:val="table copy"/>
    <w:uiPriority w:val="99"/>
    <w:rsid w:val="00626B4A"/>
    <w:pPr>
      <w:jc w:val="both"/>
    </w:pPr>
    <w:rPr>
      <w:noProof/>
      <w:sz w:val="16"/>
      <w:szCs w:val="16"/>
      <w:lang w:eastAsia="en-US"/>
    </w:rPr>
  </w:style>
  <w:style w:type="paragraph" w:customStyle="1" w:styleId="tablefootnote">
    <w:name w:val="table footnote"/>
    <w:uiPriority w:val="99"/>
    <w:rsid w:val="00626B4A"/>
    <w:pPr>
      <w:spacing w:before="60" w:after="30"/>
      <w:jc w:val="right"/>
    </w:pPr>
    <w:rPr>
      <w:sz w:val="12"/>
      <w:szCs w:val="12"/>
      <w:lang w:eastAsia="en-US"/>
    </w:rPr>
  </w:style>
  <w:style w:type="paragraph" w:customStyle="1" w:styleId="tablehead">
    <w:name w:val="table head"/>
    <w:uiPriority w:val="99"/>
    <w:rsid w:val="00626B4A"/>
    <w:pPr>
      <w:tabs>
        <w:tab w:val="num" w:pos="1080"/>
        <w:tab w:val="num" w:pos="1440"/>
      </w:tabs>
      <w:spacing w:before="240" w:after="120" w:line="216" w:lineRule="auto"/>
      <w:jc w:val="center"/>
    </w:pPr>
    <w:rPr>
      <w:smallCaps/>
      <w:noProof/>
      <w:sz w:val="16"/>
      <w:szCs w:val="16"/>
      <w:lang w:eastAsia="en-US"/>
    </w:rPr>
  </w:style>
  <w:style w:type="paragraph" w:customStyle="1" w:styleId="-1MSMincho">
    <w:name w:val="样式 正文-1 + (中文) MS Mincho 行距: 单倍行距"/>
    <w:basedOn w:val="2011-1"/>
    <w:uiPriority w:val="99"/>
    <w:rsid w:val="00E70CA8"/>
    <w:pPr>
      <w:ind w:firstLineChars="250" w:firstLine="250"/>
    </w:pPr>
    <w:rPr>
      <w:rFonts w:eastAsia="MS Mincho"/>
    </w:rPr>
  </w:style>
  <w:style w:type="paragraph" w:customStyle="1" w:styleId="-1TimesNewRoman">
    <w:name w:val="样式 正文-1 + (中文) Times New Roman"/>
    <w:basedOn w:val="2011-1"/>
    <w:link w:val="-1TimesNewRomanChar"/>
    <w:uiPriority w:val="99"/>
    <w:rsid w:val="00E70CA8"/>
  </w:style>
  <w:style w:type="character" w:customStyle="1" w:styleId="-1TimesNewRomanChar">
    <w:name w:val="样式 正文-1 + (中文) Times New Roman Char"/>
    <w:basedOn w:val="2011-1Char"/>
    <w:link w:val="-1TimesNewRoman"/>
    <w:uiPriority w:val="99"/>
    <w:locked/>
    <w:rsid w:val="00E70CA8"/>
  </w:style>
  <w:style w:type="character" w:customStyle="1" w:styleId="CommentTextChar">
    <w:name w:val="Comment Text Char"/>
    <w:basedOn w:val="DefaultParagraphFont"/>
    <w:semiHidden/>
    <w:locked/>
    <w:rsid w:val="008D5219"/>
    <w:rPr>
      <w:rFonts w:cs="Times New Roman"/>
      <w:sz w:val="21"/>
      <w:szCs w:val="21"/>
    </w:rPr>
  </w:style>
  <w:style w:type="character" w:customStyle="1" w:styleId="FootnoteTextChar">
    <w:name w:val="Footnote Text Char"/>
    <w:basedOn w:val="DefaultParagraphFont"/>
    <w:semiHidden/>
    <w:locked/>
    <w:rsid w:val="008F4AFA"/>
    <w:rPr>
      <w:rFonts w:cs="Times New Roman"/>
      <w:sz w:val="18"/>
      <w:szCs w:val="18"/>
    </w:rPr>
  </w:style>
  <w:style w:type="paragraph" w:customStyle="1" w:styleId="1">
    <w:name w:val="标－1"/>
    <w:basedOn w:val="Normal"/>
    <w:next w:val="Normal"/>
    <w:link w:val="1Char"/>
    <w:rsid w:val="00B7420B"/>
    <w:pPr>
      <w:spacing w:beforeLines="70" w:afterLines="70"/>
    </w:pPr>
    <w:rPr>
      <w:b/>
      <w:bCs/>
      <w:sz w:val="24"/>
      <w:szCs w:val="20"/>
    </w:rPr>
  </w:style>
  <w:style w:type="character" w:customStyle="1" w:styleId="1Char">
    <w:name w:val="标－1 Char"/>
    <w:basedOn w:val="DefaultParagraphFont"/>
    <w:link w:val="1"/>
    <w:rsid w:val="007012D8"/>
    <w:rPr>
      <w:b/>
      <w:bCs/>
      <w:kern w:val="2"/>
      <w:sz w:val="24"/>
    </w:rPr>
  </w:style>
  <w:style w:type="paragraph" w:customStyle="1" w:styleId="10">
    <w:name w:val="标题－1"/>
    <w:basedOn w:val="Normal"/>
    <w:link w:val="1Char0"/>
    <w:rsid w:val="006F35D3"/>
    <w:pPr>
      <w:spacing w:beforeLines="100" w:afterLines="150"/>
      <w:ind w:firstLineChars="0" w:firstLine="0"/>
      <w:jc w:val="center"/>
    </w:pPr>
    <w:rPr>
      <w:sz w:val="36"/>
      <w:szCs w:val="20"/>
    </w:rPr>
  </w:style>
  <w:style w:type="character" w:customStyle="1" w:styleId="1Char0">
    <w:name w:val="标题－1 Char"/>
    <w:basedOn w:val="DefaultParagraphFont"/>
    <w:link w:val="10"/>
    <w:rsid w:val="007012D8"/>
    <w:rPr>
      <w:kern w:val="2"/>
      <w:sz w:val="36"/>
    </w:rPr>
  </w:style>
  <w:style w:type="paragraph" w:customStyle="1" w:styleId="11">
    <w:name w:val="作者－1"/>
    <w:basedOn w:val="Normal"/>
    <w:rsid w:val="009161E8"/>
    <w:pPr>
      <w:ind w:firstLineChars="0" w:firstLine="0"/>
      <w:jc w:val="center"/>
    </w:pPr>
    <w:rPr>
      <w:szCs w:val="20"/>
    </w:rPr>
  </w:style>
  <w:style w:type="paragraph" w:customStyle="1" w:styleId="12">
    <w:name w:val="正文－1"/>
    <w:basedOn w:val="10"/>
    <w:link w:val="1Char1"/>
    <w:rsid w:val="00B7420B"/>
    <w:pPr>
      <w:spacing w:beforeLines="0" w:afterLines="0"/>
      <w:ind w:firstLineChars="200" w:firstLine="200"/>
      <w:jc w:val="both"/>
    </w:pPr>
    <w:rPr>
      <w:b/>
      <w:sz w:val="21"/>
    </w:rPr>
  </w:style>
  <w:style w:type="character" w:customStyle="1" w:styleId="1Char1">
    <w:name w:val="正文－1 Char"/>
    <w:basedOn w:val="1Char0"/>
    <w:link w:val="12"/>
    <w:rsid w:val="007012D8"/>
    <w:rPr>
      <w:b/>
      <w:sz w:val="21"/>
    </w:rPr>
  </w:style>
  <w:style w:type="paragraph" w:customStyle="1" w:styleId="13">
    <w:name w:val="脚注－1"/>
    <w:basedOn w:val="FootnoteText"/>
    <w:rsid w:val="00B7420B"/>
    <w:pPr>
      <w:adjustRightInd w:val="0"/>
      <w:jc w:val="both"/>
    </w:pPr>
    <w:rPr>
      <w:rFonts w:eastAsia="方正书宋繁体"/>
    </w:rPr>
  </w:style>
  <w:style w:type="paragraph" w:customStyle="1" w:styleId="14">
    <w:name w:val="参考文献—1"/>
    <w:basedOn w:val="12"/>
    <w:rsid w:val="00B7420B"/>
    <w:pPr>
      <w:adjustRightInd w:val="0"/>
      <w:snapToGrid w:val="0"/>
      <w:spacing w:line="288" w:lineRule="auto"/>
    </w:pPr>
    <w:rPr>
      <w:rFonts w:eastAsia="方正书宋繁体"/>
      <w:sz w:val="18"/>
      <w:szCs w:val="18"/>
    </w:rPr>
  </w:style>
  <w:style w:type="paragraph" w:customStyle="1" w:styleId="2011-17">
    <w:name w:val="2011引文-1"/>
    <w:basedOn w:val="2011-1"/>
    <w:qFormat/>
    <w:rsid w:val="00A8724F"/>
    <w:pPr>
      <w:snapToGrid w:val="0"/>
      <w:spacing w:beforeLines="50" w:afterLines="50" w:line="288" w:lineRule="auto"/>
      <w:ind w:leftChars="250" w:left="250"/>
    </w:pPr>
    <w:rPr>
      <w:sz w:val="18"/>
    </w:rPr>
  </w:style>
  <w:style w:type="paragraph" w:customStyle="1" w:styleId="2011-18">
    <w:name w:val="2011摘要-1"/>
    <w:basedOn w:val="-1"/>
    <w:qFormat/>
    <w:rsid w:val="00273517"/>
    <w:pPr>
      <w:ind w:left="525" w:right="525"/>
    </w:pPr>
  </w:style>
  <w:style w:type="paragraph" w:styleId="NoteHeading">
    <w:name w:val="Note Heading"/>
    <w:basedOn w:val="Normal"/>
    <w:next w:val="Normal"/>
    <w:link w:val="NoteHeadingChar"/>
    <w:rsid w:val="009C164F"/>
    <w:pPr>
      <w:jc w:val="center"/>
    </w:pPr>
    <w:rPr>
      <w:rFonts w:ascii="DFKai-SB" w:eastAsia="DFKai-SB" w:hAnsi="DFKai-SB"/>
      <w:b/>
      <w:sz w:val="24"/>
      <w:szCs w:val="24"/>
      <w:lang w:eastAsia="zh-TW"/>
    </w:rPr>
  </w:style>
  <w:style w:type="character" w:customStyle="1" w:styleId="NoteHeadingChar">
    <w:name w:val="Note Heading Char"/>
    <w:basedOn w:val="DefaultParagraphFont"/>
    <w:link w:val="NoteHeading"/>
    <w:rsid w:val="009C164F"/>
    <w:rPr>
      <w:rFonts w:ascii="DFKai-SB" w:eastAsia="DFKai-SB" w:hAnsi="DFKai-SB"/>
      <w:b/>
      <w:kern w:val="2"/>
      <w:sz w:val="24"/>
      <w:szCs w:val="24"/>
      <w:lang w:eastAsia="zh-TW"/>
    </w:rPr>
  </w:style>
  <w:style w:type="paragraph" w:styleId="Closing">
    <w:name w:val="Closing"/>
    <w:basedOn w:val="Normal"/>
    <w:link w:val="ClosingChar"/>
    <w:rsid w:val="009C164F"/>
    <w:pPr>
      <w:ind w:leftChars="1800" w:left="100"/>
      <w:jc w:val="left"/>
    </w:pPr>
    <w:rPr>
      <w:rFonts w:ascii="DFKai-SB" w:eastAsia="DFKai-SB" w:hAnsi="DFKai-SB"/>
      <w:b/>
      <w:sz w:val="24"/>
      <w:szCs w:val="24"/>
      <w:lang w:eastAsia="zh-TW"/>
    </w:rPr>
  </w:style>
  <w:style w:type="character" w:customStyle="1" w:styleId="ClosingChar">
    <w:name w:val="Closing Char"/>
    <w:basedOn w:val="DefaultParagraphFont"/>
    <w:link w:val="Closing"/>
    <w:rsid w:val="009C164F"/>
    <w:rPr>
      <w:rFonts w:ascii="DFKai-SB" w:eastAsia="DFKai-SB" w:hAnsi="DFKai-SB"/>
      <w:b/>
      <w:kern w:val="2"/>
      <w:sz w:val="24"/>
      <w:szCs w:val="24"/>
      <w:lang w:eastAsia="zh-TW"/>
    </w:rPr>
  </w:style>
  <w:style w:type="character" w:customStyle="1" w:styleId="so">
    <w:name w:val="so"/>
    <w:basedOn w:val="DefaultParagraphFont"/>
    <w:rsid w:val="009C164F"/>
  </w:style>
  <w:style w:type="character" w:customStyle="1" w:styleId="jn1">
    <w:name w:val="jn1"/>
    <w:basedOn w:val="DefaultParagraphFont"/>
    <w:rsid w:val="009C164F"/>
    <w:rPr>
      <w:rFonts w:ascii="Arial Unicode MS" w:eastAsia="Arial Unicode MS" w:hAnsi="Arial Unicode MS" w:cs="Arial Unicode MS" w:hint="eastAsia"/>
      <w:i/>
      <w:iCs/>
      <w:strike w:val="0"/>
      <w:dstrike w:val="0"/>
      <w:color w:val="000000"/>
      <w:sz w:val="20"/>
      <w:szCs w:val="20"/>
      <w:u w:val="none"/>
      <w:effect w:val="none"/>
    </w:rPr>
  </w:style>
  <w:style w:type="character" w:customStyle="1" w:styleId="ji1">
    <w:name w:val="ji1"/>
    <w:basedOn w:val="DefaultParagraphFont"/>
    <w:rsid w:val="009C164F"/>
    <w:rPr>
      <w:rFonts w:ascii="Arial Unicode MS" w:eastAsia="Arial Unicode MS" w:hAnsi="Arial Unicode MS" w:cs="Arial Unicode MS" w:hint="eastAsia"/>
      <w:strike w:val="0"/>
      <w:dstrike w:val="0"/>
      <w:color w:val="000000"/>
      <w:sz w:val="20"/>
      <w:szCs w:val="20"/>
      <w:u w:val="none"/>
      <w:effect w:val="none"/>
    </w:rPr>
  </w:style>
  <w:style w:type="character" w:customStyle="1" w:styleId="ppg1">
    <w:name w:val="ppg1"/>
    <w:basedOn w:val="DefaultParagraphFont"/>
    <w:rsid w:val="009C164F"/>
    <w:rPr>
      <w:rFonts w:ascii="Arial Unicode MS" w:eastAsia="Arial Unicode MS" w:hAnsi="Arial Unicode MS" w:cs="Arial Unicode MS" w:hint="eastAsia"/>
      <w:strike w:val="0"/>
      <w:dstrike w:val="0"/>
      <w:color w:val="000000"/>
      <w:sz w:val="20"/>
      <w:szCs w:val="20"/>
      <w:u w:val="none"/>
      <w:effect w:val="none"/>
    </w:rPr>
  </w:style>
  <w:style w:type="character" w:customStyle="1" w:styleId="15">
    <w:name w:val="表 字元1"/>
    <w:basedOn w:val="DefaultParagraphFont"/>
    <w:rsid w:val="009C164F"/>
    <w:rPr>
      <w:rFonts w:ascii="DFKai-SB" w:eastAsia="DFKai-SB" w:hAnsi="DFKai-SB"/>
      <w:color w:val="000000"/>
      <w:kern w:val="2"/>
      <w:sz w:val="24"/>
      <w:szCs w:val="24"/>
      <w:lang w:val="en-US" w:eastAsia="zh-TW" w:bidi="ar-SA"/>
    </w:rPr>
  </w:style>
  <w:style w:type="paragraph" w:customStyle="1" w:styleId="4">
    <w:name w:val="樣式4"/>
    <w:basedOn w:val="Normal"/>
    <w:rsid w:val="009C164F"/>
    <w:pPr>
      <w:kinsoku w:val="0"/>
      <w:snapToGrid w:val="0"/>
      <w:spacing w:line="380" w:lineRule="exact"/>
      <w:ind w:left="1304" w:hanging="964"/>
    </w:pPr>
    <w:rPr>
      <w:rFonts w:eastAsia="DFKai-SB"/>
      <w:sz w:val="24"/>
      <w:szCs w:val="24"/>
      <w:lang w:eastAsia="zh-TW"/>
    </w:rPr>
  </w:style>
  <w:style w:type="paragraph" w:styleId="TOC2">
    <w:name w:val="toc 2"/>
    <w:basedOn w:val="Normal"/>
    <w:next w:val="Normal"/>
    <w:autoRedefine/>
    <w:locked/>
    <w:rsid w:val="009C164F"/>
    <w:pPr>
      <w:ind w:leftChars="200" w:left="480"/>
      <w:jc w:val="left"/>
    </w:pPr>
    <w:rPr>
      <w:rFonts w:eastAsia="PMingLiU"/>
      <w:sz w:val="24"/>
      <w:szCs w:val="24"/>
      <w:lang w:eastAsia="zh-TW"/>
    </w:rPr>
  </w:style>
  <w:style w:type="paragraph" w:styleId="TOC1">
    <w:name w:val="toc 1"/>
    <w:aliases w:val="目次1"/>
    <w:basedOn w:val="Normal"/>
    <w:next w:val="Normal"/>
    <w:autoRedefine/>
    <w:locked/>
    <w:rsid w:val="009C164F"/>
    <w:pPr>
      <w:jc w:val="left"/>
    </w:pPr>
    <w:rPr>
      <w:rFonts w:eastAsia="DFKai-SB"/>
      <w:sz w:val="24"/>
      <w:szCs w:val="24"/>
      <w:lang w:eastAsia="zh-TW"/>
    </w:rPr>
  </w:style>
  <w:style w:type="character" w:customStyle="1" w:styleId="40">
    <w:name w:val="樣式4 字元"/>
    <w:basedOn w:val="DefaultParagraphFont"/>
    <w:rsid w:val="009C164F"/>
    <w:rPr>
      <w:rFonts w:eastAsia="DFKai-SB"/>
      <w:kern w:val="2"/>
      <w:sz w:val="24"/>
      <w:szCs w:val="24"/>
      <w:lang w:val="en-US" w:eastAsia="zh-TW" w:bidi="ar-SA"/>
    </w:rPr>
  </w:style>
  <w:style w:type="paragraph" w:customStyle="1" w:styleId="3">
    <w:name w:val="樣式3"/>
    <w:basedOn w:val="Normal"/>
    <w:rsid w:val="009C164F"/>
    <w:pPr>
      <w:keepNext/>
      <w:spacing w:before="120" w:line="360" w:lineRule="auto"/>
      <w:jc w:val="center"/>
      <w:outlineLvl w:val="0"/>
    </w:pPr>
    <w:rPr>
      <w:rFonts w:eastAsia="DFKai-SB"/>
      <w:bCs/>
      <w:kern w:val="0"/>
      <w:sz w:val="26"/>
      <w:szCs w:val="28"/>
      <w:lang w:eastAsia="zh-TW"/>
    </w:rPr>
  </w:style>
  <w:style w:type="paragraph" w:customStyle="1" w:styleId="16">
    <w:name w:val="樣式1"/>
    <w:basedOn w:val="Normal"/>
    <w:rsid w:val="009C164F"/>
    <w:pPr>
      <w:spacing w:line="360" w:lineRule="auto"/>
      <w:ind w:leftChars="225" w:left="590" w:hangingChars="25" w:hanging="50"/>
      <w:jc w:val="left"/>
    </w:pPr>
    <w:rPr>
      <w:rFonts w:ascii="DFKai-SB" w:eastAsia="DFKai-SB" w:hAnsi="DFKai-SB"/>
      <w:sz w:val="20"/>
      <w:szCs w:val="20"/>
      <w:lang w:eastAsia="zh-TW"/>
    </w:rPr>
  </w:style>
  <w:style w:type="paragraph" w:customStyle="1" w:styleId="2">
    <w:name w:val="樣式2"/>
    <w:basedOn w:val="16"/>
    <w:rsid w:val="009C164F"/>
    <w:pPr>
      <w:jc w:val="center"/>
    </w:pPr>
  </w:style>
  <w:style w:type="paragraph" w:styleId="TableofFigures">
    <w:name w:val="table of figures"/>
    <w:basedOn w:val="Normal"/>
    <w:next w:val="Normal"/>
    <w:semiHidden/>
    <w:rsid w:val="009C164F"/>
    <w:pPr>
      <w:jc w:val="left"/>
    </w:pPr>
    <w:rPr>
      <w:rFonts w:eastAsia="DFKai-SB"/>
      <w:sz w:val="24"/>
      <w:szCs w:val="24"/>
      <w:lang w:eastAsia="zh-TW"/>
    </w:rPr>
  </w:style>
  <w:style w:type="character" w:customStyle="1" w:styleId="style1style2style3">
    <w:name w:val="style1 style2 style3"/>
    <w:basedOn w:val="DefaultParagraphFont"/>
    <w:rsid w:val="009C164F"/>
  </w:style>
  <w:style w:type="paragraph" w:styleId="DocumentMap">
    <w:name w:val="Document Map"/>
    <w:basedOn w:val="Normal"/>
    <w:link w:val="DocumentMapChar"/>
    <w:uiPriority w:val="99"/>
    <w:semiHidden/>
    <w:rsid w:val="009C164F"/>
    <w:pPr>
      <w:shd w:val="clear" w:color="auto" w:fill="000080"/>
      <w:jc w:val="left"/>
    </w:pPr>
    <w:rPr>
      <w:rFonts w:ascii="Arial" w:eastAsia="PMingLiU" w:hAnsi="Arial"/>
      <w:sz w:val="24"/>
      <w:szCs w:val="24"/>
      <w:lang w:eastAsia="zh-TW"/>
    </w:rPr>
  </w:style>
  <w:style w:type="character" w:customStyle="1" w:styleId="DocumentMapChar">
    <w:name w:val="Document Map Char"/>
    <w:basedOn w:val="DefaultParagraphFont"/>
    <w:link w:val="DocumentMap"/>
    <w:uiPriority w:val="99"/>
    <w:semiHidden/>
    <w:rsid w:val="009C164F"/>
    <w:rPr>
      <w:rFonts w:ascii="Arial" w:eastAsia="PMingLiU" w:hAnsi="Arial"/>
      <w:kern w:val="2"/>
      <w:sz w:val="24"/>
      <w:szCs w:val="24"/>
      <w:shd w:val="clear" w:color="auto" w:fill="000080"/>
      <w:lang w:eastAsia="zh-TW"/>
    </w:rPr>
  </w:style>
  <w:style w:type="character" w:customStyle="1" w:styleId="41">
    <w:name w:val="樣式4 字元 字元"/>
    <w:basedOn w:val="DefaultParagraphFont"/>
    <w:rsid w:val="009C164F"/>
    <w:rPr>
      <w:rFonts w:eastAsia="DFKai-SB"/>
      <w:kern w:val="2"/>
      <w:sz w:val="24"/>
      <w:szCs w:val="24"/>
      <w:lang w:val="en-US" w:eastAsia="zh-TW" w:bidi="ar-SA"/>
    </w:rPr>
  </w:style>
  <w:style w:type="paragraph" w:customStyle="1" w:styleId="a">
    <w:name w:val="文獻內容"/>
    <w:basedOn w:val="Normal"/>
    <w:rsid w:val="009C164F"/>
    <w:pPr>
      <w:adjustRightInd w:val="0"/>
      <w:snapToGrid w:val="0"/>
      <w:spacing w:line="300" w:lineRule="atLeast"/>
      <w:ind w:left="1333" w:right="454" w:hanging="879"/>
    </w:pPr>
    <w:rPr>
      <w:rFonts w:eastAsia="PMingLiU"/>
      <w:color w:val="008080"/>
      <w:spacing w:val="4"/>
      <w:sz w:val="20"/>
      <w:szCs w:val="20"/>
      <w:lang w:eastAsia="zh-TW"/>
    </w:rPr>
  </w:style>
  <w:style w:type="paragraph" w:customStyle="1" w:styleId="Default">
    <w:name w:val="Default"/>
    <w:rsid w:val="009C164F"/>
    <w:pPr>
      <w:widowControl w:val="0"/>
      <w:autoSpaceDE w:val="0"/>
      <w:autoSpaceDN w:val="0"/>
      <w:adjustRightInd w:val="0"/>
      <w:jc w:val="both"/>
    </w:pPr>
    <w:rPr>
      <w:rFonts w:ascii="PMingLiU" w:eastAsia="PMingLiU" w:cs="PMingLiU"/>
      <w:color w:val="000000"/>
      <w:sz w:val="24"/>
      <w:szCs w:val="24"/>
      <w:lang w:eastAsia="zh-TW"/>
    </w:rPr>
  </w:style>
  <w:style w:type="paragraph" w:customStyle="1" w:styleId="Web1">
    <w:name w:val="內文 (Web)1"/>
    <w:basedOn w:val="Normal"/>
    <w:rsid w:val="009C164F"/>
    <w:pPr>
      <w:widowControl/>
      <w:spacing w:before="45" w:after="60"/>
      <w:ind w:left="360"/>
      <w:jc w:val="left"/>
    </w:pPr>
    <w:rPr>
      <w:rFonts w:ascii="PMingLiU" w:eastAsia="PMingLiU" w:hAnsi="PMingLiU" w:cs="PMingLiU"/>
      <w:color w:val="A98761"/>
      <w:kern w:val="0"/>
      <w:sz w:val="18"/>
      <w:szCs w:val="18"/>
      <w:lang w:eastAsia="zh-TW"/>
    </w:rPr>
  </w:style>
  <w:style w:type="character" w:customStyle="1" w:styleId="searchlisttitle1">
    <w:name w:val="searchlisttitle1"/>
    <w:basedOn w:val="DefaultParagraphFont"/>
    <w:rsid w:val="009C164F"/>
    <w:rPr>
      <w:rFonts w:ascii="Arial" w:hAnsi="Arial" w:cs="Arial" w:hint="default"/>
      <w:strike w:val="0"/>
      <w:dstrike w:val="0"/>
      <w:color w:val="333333"/>
      <w:sz w:val="23"/>
      <w:szCs w:val="23"/>
      <w:u w:val="none"/>
      <w:effect w:val="none"/>
      <w:bdr w:val="single" w:sz="6" w:space="0" w:color="C2CAC3" w:frame="1"/>
    </w:rPr>
  </w:style>
  <w:style w:type="character" w:customStyle="1" w:styleId="style121">
    <w:name w:val="style121"/>
    <w:basedOn w:val="DefaultParagraphFont"/>
    <w:rsid w:val="009C164F"/>
    <w:rPr>
      <w:rFonts w:ascii="Arial" w:hAnsi="Arial" w:cs="Arial" w:hint="default"/>
      <w:b/>
      <w:bCs/>
      <w:color w:val="FF0000"/>
      <w:sz w:val="18"/>
      <w:szCs w:val="18"/>
      <w:bdr w:val="single" w:sz="6" w:space="0" w:color="C2CAC3" w:frame="1"/>
    </w:rPr>
  </w:style>
  <w:style w:type="paragraph" w:customStyle="1" w:styleId="1182">
    <w:name w:val="樣式 標題 1 + (拉丁) 標楷體 (中文) 標楷體 18 點 黑色 置中 行距:  2 倍行高"/>
    <w:basedOn w:val="Heading1"/>
    <w:rsid w:val="009C164F"/>
    <w:pPr>
      <w:keepLines w:val="0"/>
      <w:spacing w:before="180" w:after="180" w:line="480" w:lineRule="auto"/>
      <w:jc w:val="center"/>
    </w:pPr>
    <w:rPr>
      <w:rFonts w:ascii="DFKai-SB" w:eastAsia="DFKai-SB" w:hAnsi="DFKai-SB"/>
      <w:color w:val="000000"/>
      <w:kern w:val="52"/>
      <w:sz w:val="36"/>
      <w:szCs w:val="36"/>
      <w:lang w:eastAsia="zh-TW"/>
    </w:rPr>
  </w:style>
  <w:style w:type="paragraph" w:customStyle="1" w:styleId="11821">
    <w:name w:val="樣式 標題 1 + (拉丁) 標楷體 (中文) 標楷體 18 點 黑色 置中 行距:  2 倍行高1"/>
    <w:basedOn w:val="Heading1"/>
    <w:rsid w:val="009C164F"/>
    <w:pPr>
      <w:keepLines w:val="0"/>
      <w:spacing w:before="180" w:after="180" w:line="480" w:lineRule="auto"/>
      <w:jc w:val="center"/>
    </w:pPr>
    <w:rPr>
      <w:rFonts w:ascii="DFKai-SB" w:eastAsia="DFKai-SB" w:hAnsi="DFKai-SB"/>
      <w:color w:val="000000"/>
      <w:kern w:val="52"/>
      <w:sz w:val="36"/>
      <w:szCs w:val="36"/>
      <w:lang w:eastAsia="zh-TW"/>
    </w:rPr>
  </w:style>
  <w:style w:type="paragraph" w:customStyle="1" w:styleId="a0">
    <w:name w:val="圖"/>
    <w:basedOn w:val="Normal"/>
    <w:rsid w:val="009C164F"/>
    <w:pPr>
      <w:widowControl/>
      <w:spacing w:line="480" w:lineRule="exact"/>
      <w:jc w:val="center"/>
    </w:pPr>
    <w:rPr>
      <w:rFonts w:ascii="DFKai-SB" w:eastAsia="DFKai-SB" w:hAnsi="DFKai-SB" w:cs="MingLiU"/>
      <w:color w:val="000000"/>
      <w:kern w:val="0"/>
      <w:sz w:val="24"/>
      <w:szCs w:val="24"/>
      <w:lang w:eastAsia="zh-TW"/>
    </w:rPr>
  </w:style>
  <w:style w:type="paragraph" w:customStyle="1" w:styleId="a1">
    <w:name w:val="表"/>
    <w:basedOn w:val="Normal"/>
    <w:link w:val="20"/>
    <w:rsid w:val="009C164F"/>
    <w:pPr>
      <w:snapToGrid w:val="0"/>
      <w:spacing w:line="480" w:lineRule="exact"/>
    </w:pPr>
    <w:rPr>
      <w:rFonts w:ascii="DFKai-SB" w:eastAsia="DFKai-SB" w:hAnsi="DFKai-SB"/>
      <w:color w:val="000000"/>
      <w:sz w:val="24"/>
      <w:szCs w:val="24"/>
      <w:lang w:eastAsia="zh-TW"/>
    </w:rPr>
  </w:style>
  <w:style w:type="character" w:customStyle="1" w:styleId="20">
    <w:name w:val="表 字元2"/>
    <w:basedOn w:val="DefaultParagraphFont"/>
    <w:link w:val="a1"/>
    <w:rsid w:val="009C164F"/>
    <w:rPr>
      <w:rFonts w:ascii="DFKai-SB" w:eastAsia="DFKai-SB" w:hAnsi="DFKai-SB"/>
      <w:color w:val="000000"/>
      <w:kern w:val="2"/>
      <w:sz w:val="24"/>
      <w:szCs w:val="24"/>
      <w:lang w:eastAsia="zh-TW"/>
    </w:rPr>
  </w:style>
  <w:style w:type="character" w:customStyle="1" w:styleId="a2">
    <w:name w:val="表 字元"/>
    <w:basedOn w:val="DefaultParagraphFont"/>
    <w:rsid w:val="009C164F"/>
    <w:rPr>
      <w:rFonts w:ascii="DFKai-SB" w:eastAsia="DFKai-SB" w:hAnsi="DFKai-SB"/>
      <w:color w:val="000000"/>
      <w:kern w:val="2"/>
      <w:sz w:val="24"/>
      <w:szCs w:val="24"/>
      <w:lang w:val="en-US" w:eastAsia="zh-TW" w:bidi="ar-SA"/>
    </w:rPr>
  </w:style>
  <w:style w:type="table" w:styleId="TableGrid">
    <w:name w:val="Table Grid"/>
    <w:basedOn w:val="TableNormal"/>
    <w:uiPriority w:val="99"/>
    <w:locked/>
    <w:rsid w:val="009C164F"/>
    <w:pPr>
      <w:widowControl w:val="0"/>
    </w:pPr>
    <w:rPr>
      <w:rFonts w:eastAsia="PMingLi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uiPriority w:val="99"/>
    <w:rsid w:val="009C164F"/>
    <w:pPr>
      <w:widowControl/>
      <w:spacing w:line="480" w:lineRule="auto"/>
      <w:ind w:right="567"/>
      <w:jc w:val="left"/>
    </w:pPr>
    <w:rPr>
      <w:rFonts w:eastAsia="PMingLiU"/>
      <w:kern w:val="0"/>
      <w:sz w:val="24"/>
      <w:szCs w:val="20"/>
      <w:lang w:eastAsia="zh-TW"/>
    </w:rPr>
  </w:style>
  <w:style w:type="character" w:customStyle="1" w:styleId="BodyText3Char">
    <w:name w:val="Body Text 3 Char"/>
    <w:basedOn w:val="DefaultParagraphFont"/>
    <w:link w:val="BodyText3"/>
    <w:uiPriority w:val="99"/>
    <w:rsid w:val="009C164F"/>
    <w:rPr>
      <w:rFonts w:eastAsia="PMingLiU"/>
      <w:sz w:val="24"/>
      <w:lang w:eastAsia="zh-TW"/>
    </w:rPr>
  </w:style>
  <w:style w:type="paragraph" w:customStyle="1" w:styleId="inline">
    <w:name w:val="inline"/>
    <w:basedOn w:val="Normal"/>
    <w:rsid w:val="009C164F"/>
    <w:pPr>
      <w:widowControl/>
      <w:spacing w:before="100" w:beforeAutospacing="1" w:after="100" w:afterAutospacing="1"/>
      <w:jc w:val="left"/>
    </w:pPr>
    <w:rPr>
      <w:kern w:val="0"/>
      <w:sz w:val="24"/>
      <w:szCs w:val="24"/>
      <w:lang w:val="fi-FI"/>
    </w:rPr>
  </w:style>
  <w:style w:type="paragraph" w:styleId="NormalIndent">
    <w:name w:val="Normal Indent"/>
    <w:basedOn w:val="Normal"/>
    <w:rsid w:val="00120634"/>
    <w:pPr>
      <w:ind w:firstLine="420"/>
    </w:pPr>
    <w:rPr>
      <w:rFonts w:cs="Angsana New"/>
      <w:szCs w:val="20"/>
    </w:rPr>
  </w:style>
  <w:style w:type="paragraph" w:customStyle="1" w:styleId="-10">
    <w:name w:val="正文-1"/>
    <w:basedOn w:val="Normal"/>
    <w:link w:val="-1Char"/>
    <w:uiPriority w:val="99"/>
    <w:rsid w:val="00BB7502"/>
    <w:pPr>
      <w:autoSpaceDE w:val="0"/>
      <w:autoSpaceDN w:val="0"/>
    </w:pPr>
    <w:rPr>
      <w:kern w:val="0"/>
    </w:rPr>
  </w:style>
  <w:style w:type="character" w:customStyle="1" w:styleId="-1Char">
    <w:name w:val="正文-1 Char"/>
    <w:basedOn w:val="DefaultParagraphFont"/>
    <w:link w:val="-10"/>
    <w:uiPriority w:val="99"/>
    <w:locked/>
    <w:rsid w:val="00551B9C"/>
    <w:rPr>
      <w:sz w:val="21"/>
      <w:szCs w:val="21"/>
    </w:rPr>
  </w:style>
  <w:style w:type="character" w:styleId="FollowedHyperlink">
    <w:name w:val="FollowedHyperlink"/>
    <w:basedOn w:val="DefaultParagraphFont"/>
    <w:rsid w:val="00E75AC2"/>
    <w:rPr>
      <w:color w:val="800080"/>
      <w:u w:val="single"/>
    </w:rPr>
  </w:style>
  <w:style w:type="paragraph" w:styleId="Title">
    <w:name w:val="Title"/>
    <w:aliases w:val="IATED-Title"/>
    <w:basedOn w:val="Normal"/>
    <w:link w:val="TitleChar"/>
    <w:locked/>
    <w:rsid w:val="00AB2DF7"/>
    <w:pPr>
      <w:widowControl/>
      <w:spacing w:before="240" w:after="120"/>
      <w:jc w:val="center"/>
    </w:pPr>
    <w:rPr>
      <w:rFonts w:ascii="Arial" w:hAnsi="Arial"/>
      <w:b/>
      <w:bCs/>
      <w:kern w:val="0"/>
      <w:sz w:val="24"/>
      <w:szCs w:val="24"/>
      <w:lang w:val="es-ES" w:eastAsia="es-ES"/>
    </w:rPr>
  </w:style>
  <w:style w:type="character" w:customStyle="1" w:styleId="TitleChar">
    <w:name w:val="Title Char"/>
    <w:aliases w:val="IATED-Title Char"/>
    <w:basedOn w:val="DefaultParagraphFont"/>
    <w:link w:val="Title"/>
    <w:rsid w:val="00AB2DF7"/>
    <w:rPr>
      <w:rFonts w:ascii="Arial" w:hAnsi="Arial"/>
      <w:b/>
      <w:bCs/>
      <w:sz w:val="24"/>
      <w:szCs w:val="24"/>
      <w:lang w:val="es-ES" w:eastAsia="es-ES"/>
    </w:rPr>
  </w:style>
  <w:style w:type="paragraph" w:customStyle="1" w:styleId="IATED-Authors">
    <w:name w:val="IATED-Authors"/>
    <w:next w:val="IATED-Affiliation"/>
    <w:rsid w:val="00AB2DF7"/>
    <w:pPr>
      <w:spacing w:after="120"/>
      <w:jc w:val="center"/>
    </w:pPr>
    <w:rPr>
      <w:rFonts w:ascii="Arial" w:hAnsi="Arial" w:cs="Arial"/>
      <w:b/>
      <w:bCs/>
      <w:sz w:val="24"/>
      <w:szCs w:val="24"/>
      <w:lang w:val="en-GB" w:eastAsia="es-ES"/>
    </w:rPr>
  </w:style>
  <w:style w:type="paragraph" w:customStyle="1" w:styleId="IATED-Affiliation">
    <w:name w:val="IATED-Affiliation"/>
    <w:rsid w:val="00AB2DF7"/>
    <w:pPr>
      <w:jc w:val="center"/>
    </w:pPr>
    <w:rPr>
      <w:rFonts w:ascii="Arial" w:hAnsi="Arial" w:cs="Arial"/>
      <w:szCs w:val="24"/>
      <w:lang w:val="en-GB" w:eastAsia="es-ES"/>
    </w:rPr>
  </w:style>
  <w:style w:type="paragraph" w:customStyle="1" w:styleId="IATED-References">
    <w:name w:val="IATED-References"/>
    <w:basedOn w:val="Title"/>
    <w:rsid w:val="00AB2DF7"/>
    <w:pPr>
      <w:tabs>
        <w:tab w:val="num" w:pos="360"/>
      </w:tabs>
      <w:ind w:left="360" w:hanging="360"/>
      <w:jc w:val="left"/>
    </w:pPr>
    <w:rPr>
      <w:rFonts w:cs="Arial"/>
      <w:b w:val="0"/>
      <w:bCs w:val="0"/>
      <w:sz w:val="20"/>
      <w:lang w:val="en-GB"/>
    </w:rPr>
  </w:style>
  <w:style w:type="paragraph" w:customStyle="1" w:styleId="Estilo1">
    <w:name w:val="Estilo1"/>
    <w:basedOn w:val="Heading1"/>
    <w:link w:val="Estilo1Carcter"/>
    <w:rsid w:val="00AB2DF7"/>
    <w:pPr>
      <w:keepLines w:val="0"/>
      <w:widowControl/>
      <w:spacing w:before="360" w:after="60" w:line="276" w:lineRule="auto"/>
      <w:ind w:left="720" w:hanging="360"/>
      <w:jc w:val="left"/>
    </w:pPr>
    <w:rPr>
      <w:kern w:val="32"/>
      <w:sz w:val="24"/>
      <w:szCs w:val="32"/>
      <w:lang w:val="en-GB" w:eastAsia="es-ES"/>
    </w:rPr>
  </w:style>
  <w:style w:type="character" w:customStyle="1" w:styleId="Estilo1Carcter">
    <w:name w:val="Estilo1 Carácter"/>
    <w:basedOn w:val="DefaultParagraphFont"/>
    <w:link w:val="Estilo1"/>
    <w:rsid w:val="00AB2DF7"/>
    <w:rPr>
      <w:b/>
      <w:bCs/>
      <w:kern w:val="32"/>
      <w:sz w:val="24"/>
      <w:szCs w:val="32"/>
      <w:lang w:val="en-GB" w:eastAsia="es-ES"/>
    </w:rPr>
  </w:style>
  <w:style w:type="paragraph" w:customStyle="1" w:styleId="Estilo2">
    <w:name w:val="Estilo2"/>
    <w:basedOn w:val="Heading1"/>
    <w:link w:val="Estilo2Carcter"/>
    <w:rsid w:val="00AB2DF7"/>
    <w:pPr>
      <w:keepLines w:val="0"/>
      <w:widowControl/>
      <w:spacing w:before="360" w:after="60" w:line="276" w:lineRule="auto"/>
      <w:ind w:left="720" w:hanging="360"/>
      <w:jc w:val="left"/>
    </w:pPr>
    <w:rPr>
      <w:kern w:val="32"/>
      <w:sz w:val="24"/>
      <w:szCs w:val="32"/>
      <w:lang w:val="en-GB" w:eastAsia="es-ES"/>
    </w:rPr>
  </w:style>
  <w:style w:type="character" w:customStyle="1" w:styleId="Estilo2Carcter">
    <w:name w:val="Estilo2 Carácter"/>
    <w:basedOn w:val="DefaultParagraphFont"/>
    <w:link w:val="Estilo2"/>
    <w:rsid w:val="00AB2DF7"/>
    <w:rPr>
      <w:b/>
      <w:bCs/>
      <w:kern w:val="32"/>
      <w:sz w:val="24"/>
      <w:szCs w:val="32"/>
      <w:lang w:val="en-GB" w:eastAsia="es-ES"/>
    </w:rPr>
  </w:style>
  <w:style w:type="paragraph" w:customStyle="1" w:styleId="17">
    <w:name w:val="列出段落1"/>
    <w:basedOn w:val="Normal"/>
    <w:uiPriority w:val="34"/>
    <w:rsid w:val="005F1BBD"/>
    <w:pPr>
      <w:widowControl/>
      <w:spacing w:after="200" w:line="276" w:lineRule="auto"/>
      <w:ind w:left="720"/>
      <w:contextualSpacing/>
      <w:jc w:val="left"/>
    </w:pPr>
    <w:rPr>
      <w:rFonts w:ascii="Calibri" w:hAnsi="Calibri"/>
      <w:kern w:val="0"/>
      <w:sz w:val="22"/>
      <w:szCs w:val="22"/>
      <w:lang w:val="tr-TR" w:eastAsia="tr-TR"/>
    </w:rPr>
  </w:style>
  <w:style w:type="paragraph" w:styleId="BodyTextIndent2">
    <w:name w:val="Body Text Indent 2"/>
    <w:basedOn w:val="Normal"/>
    <w:link w:val="BodyTextIndent2Char"/>
    <w:uiPriority w:val="99"/>
    <w:rsid w:val="005F1BBD"/>
    <w:pPr>
      <w:widowControl/>
      <w:spacing w:after="120" w:line="480" w:lineRule="auto"/>
      <w:ind w:left="283"/>
      <w:jc w:val="left"/>
    </w:pPr>
    <w:rPr>
      <w:rFonts w:eastAsia="Times New Roman"/>
      <w:kern w:val="0"/>
      <w:sz w:val="24"/>
      <w:szCs w:val="24"/>
      <w:lang w:val="tr-TR" w:eastAsia="tr-TR"/>
    </w:rPr>
  </w:style>
  <w:style w:type="character" w:customStyle="1" w:styleId="BodyTextIndent2Char">
    <w:name w:val="Body Text Indent 2 Char"/>
    <w:basedOn w:val="DefaultParagraphFont"/>
    <w:link w:val="BodyTextIndent2"/>
    <w:uiPriority w:val="99"/>
    <w:rsid w:val="005F1BBD"/>
    <w:rPr>
      <w:rFonts w:eastAsia="Times New Roman"/>
      <w:sz w:val="24"/>
      <w:szCs w:val="24"/>
      <w:lang w:val="tr-TR" w:eastAsia="tr-TR"/>
    </w:rPr>
  </w:style>
  <w:style w:type="paragraph" w:styleId="Subtitle">
    <w:name w:val="Subtitle"/>
    <w:basedOn w:val="Normal"/>
    <w:link w:val="SubtitleChar"/>
    <w:locked/>
    <w:rsid w:val="005F1BBD"/>
    <w:pPr>
      <w:widowControl/>
      <w:jc w:val="center"/>
    </w:pPr>
    <w:rPr>
      <w:rFonts w:eastAsia="Times New Roman"/>
      <w:b/>
      <w:kern w:val="0"/>
      <w:sz w:val="24"/>
      <w:szCs w:val="20"/>
      <w:lang w:val="tr-TR" w:eastAsia="tr-TR"/>
    </w:rPr>
  </w:style>
  <w:style w:type="character" w:customStyle="1" w:styleId="SubtitleChar">
    <w:name w:val="Subtitle Char"/>
    <w:basedOn w:val="DefaultParagraphFont"/>
    <w:link w:val="Subtitle"/>
    <w:rsid w:val="005F1BBD"/>
    <w:rPr>
      <w:rFonts w:eastAsia="Times New Roman"/>
      <w:b/>
      <w:sz w:val="24"/>
      <w:lang w:val="tr-TR" w:eastAsia="tr-TR"/>
    </w:rPr>
  </w:style>
  <w:style w:type="paragraph" w:customStyle="1" w:styleId="18">
    <w:name w:val="样式1"/>
    <w:basedOn w:val="-1"/>
    <w:rsid w:val="0048120B"/>
    <w:pPr>
      <w:spacing w:beforeLines="50" w:afterLines="100"/>
    </w:pPr>
    <w:rPr>
      <w:lang w:val="en-GB"/>
    </w:rPr>
  </w:style>
  <w:style w:type="paragraph" w:customStyle="1" w:styleId="21">
    <w:name w:val="样式2"/>
    <w:basedOn w:val="Normal"/>
    <w:rsid w:val="007732C1"/>
    <w:pPr>
      <w:adjustRightInd w:val="0"/>
      <w:snapToGrid w:val="0"/>
      <w:spacing w:line="288" w:lineRule="auto"/>
      <w:ind w:leftChars="200" w:left="420" w:rightChars="200" w:right="420" w:firstLineChars="0" w:firstLine="0"/>
    </w:pPr>
    <w:rPr>
      <w:sz w:val="18"/>
      <w:szCs w:val="18"/>
      <w:lang w:val="en-GB" w:eastAsia="en-US"/>
    </w:rPr>
  </w:style>
  <w:style w:type="paragraph" w:customStyle="1" w:styleId="30">
    <w:name w:val="样式3"/>
    <w:basedOn w:val="Normal"/>
    <w:rsid w:val="00FF3B09"/>
    <w:pPr>
      <w:adjustRightInd w:val="0"/>
      <w:snapToGrid w:val="0"/>
      <w:ind w:firstLineChars="0" w:firstLine="0"/>
    </w:pPr>
    <w:rPr>
      <w:sz w:val="12"/>
      <w:lang w:val="en-GB"/>
    </w:rPr>
  </w:style>
  <w:style w:type="paragraph" w:customStyle="1" w:styleId="42">
    <w:name w:val="样式4"/>
    <w:basedOn w:val="Normal"/>
    <w:rsid w:val="00D97D61"/>
    <w:pPr>
      <w:adjustRightInd w:val="0"/>
      <w:snapToGrid w:val="0"/>
      <w:spacing w:line="288" w:lineRule="auto"/>
      <w:ind w:firstLineChars="0" w:firstLine="0"/>
    </w:pPr>
    <w:rPr>
      <w:sz w:val="18"/>
      <w:szCs w:val="18"/>
      <w:lang w:val="en-GB"/>
    </w:rPr>
  </w:style>
  <w:style w:type="paragraph" w:customStyle="1" w:styleId="5">
    <w:name w:val="样式5"/>
    <w:basedOn w:val="Normal"/>
    <w:rsid w:val="001263A7"/>
    <w:pPr>
      <w:adjustRightInd w:val="0"/>
      <w:snapToGrid w:val="0"/>
      <w:ind w:firstLineChars="0" w:firstLine="0"/>
    </w:pPr>
    <w:rPr>
      <w:sz w:val="18"/>
      <w:szCs w:val="18"/>
      <w:lang w:val="en-GB"/>
    </w:rPr>
  </w:style>
  <w:style w:type="paragraph" w:customStyle="1" w:styleId="6">
    <w:name w:val="样式6"/>
    <w:basedOn w:val="21"/>
    <w:rsid w:val="0051042E"/>
  </w:style>
  <w:style w:type="paragraph" w:customStyle="1" w:styleId="7">
    <w:name w:val="样式7"/>
    <w:basedOn w:val="Normal"/>
    <w:rsid w:val="008323AF"/>
    <w:pPr>
      <w:tabs>
        <w:tab w:val="left" w:pos="426"/>
      </w:tabs>
      <w:adjustRightInd w:val="0"/>
      <w:ind w:firstLineChars="100" w:firstLine="210"/>
    </w:pPr>
  </w:style>
  <w:style w:type="paragraph" w:customStyle="1" w:styleId="8">
    <w:name w:val="样式8"/>
    <w:basedOn w:val="Normal"/>
    <w:rsid w:val="00803978"/>
    <w:pPr>
      <w:adjustRightInd w:val="0"/>
      <w:snapToGrid w:val="0"/>
      <w:ind w:firstLineChars="0" w:firstLine="0"/>
      <w:jc w:val="center"/>
    </w:pPr>
    <w:rPr>
      <w:noProof/>
    </w:rPr>
  </w:style>
  <w:style w:type="paragraph" w:styleId="ListContinue2">
    <w:name w:val="List Continue 2"/>
    <w:basedOn w:val="Normal"/>
    <w:rsid w:val="004A477D"/>
    <w:pPr>
      <w:widowControl/>
      <w:spacing w:after="120"/>
      <w:ind w:left="566" w:firstLineChars="0" w:firstLine="0"/>
      <w:jc w:val="left"/>
    </w:pPr>
    <w:rPr>
      <w:rFonts w:eastAsia="Times New Roman"/>
      <w:kern w:val="0"/>
      <w:sz w:val="20"/>
      <w:szCs w:val="20"/>
      <w:lang w:val="es-ES" w:eastAsia="ja-JP"/>
    </w:rPr>
  </w:style>
  <w:style w:type="paragraph" w:customStyle="1" w:styleId="2011-20">
    <w:name w:val="2011作者-2"/>
    <w:basedOn w:val="2011-13"/>
    <w:qFormat/>
    <w:rsid w:val="002331FB"/>
    <w:rPr>
      <w:sz w:val="18"/>
    </w:rPr>
  </w:style>
  <w:style w:type="paragraph" w:styleId="BlockText">
    <w:name w:val="Block Text"/>
    <w:basedOn w:val="Normal"/>
    <w:rsid w:val="0098411C"/>
    <w:pPr>
      <w:widowControl/>
      <w:spacing w:line="360" w:lineRule="auto"/>
      <w:ind w:left="567" w:right="567" w:firstLineChars="0" w:firstLine="0"/>
    </w:pPr>
    <w:rPr>
      <w:kern w:val="0"/>
      <w:sz w:val="24"/>
      <w:szCs w:val="24"/>
      <w:lang w:val="en-ZA" w:eastAsia="en-US"/>
    </w:rPr>
  </w:style>
  <w:style w:type="paragraph" w:customStyle="1" w:styleId="9">
    <w:name w:val="样式9"/>
    <w:basedOn w:val="21"/>
    <w:rsid w:val="00633F8D"/>
    <w:pPr>
      <w:adjustRightInd/>
      <w:snapToGrid/>
      <w:spacing w:line="240" w:lineRule="auto"/>
      <w:ind w:leftChars="0" w:left="0" w:rightChars="0" w:right="0"/>
      <w:jc w:val="center"/>
    </w:pPr>
  </w:style>
  <w:style w:type="paragraph" w:customStyle="1" w:styleId="100">
    <w:name w:val="样式10"/>
    <w:basedOn w:val="42"/>
    <w:rsid w:val="00A81C76"/>
    <w:pPr>
      <w:adjustRightInd/>
      <w:snapToGrid/>
      <w:spacing w:line="240" w:lineRule="auto"/>
    </w:pPr>
  </w:style>
  <w:style w:type="paragraph" w:styleId="BodyText2">
    <w:name w:val="Body Text 2"/>
    <w:basedOn w:val="Normal"/>
    <w:link w:val="BodyText2Char"/>
    <w:uiPriority w:val="99"/>
    <w:unhideWhenUsed/>
    <w:rsid w:val="0066113F"/>
    <w:pPr>
      <w:spacing w:after="120" w:line="480" w:lineRule="auto"/>
    </w:pPr>
  </w:style>
  <w:style w:type="character" w:customStyle="1" w:styleId="BodyText2Char">
    <w:name w:val="Body Text 2 Char"/>
    <w:basedOn w:val="DefaultParagraphFont"/>
    <w:link w:val="BodyText2"/>
    <w:uiPriority w:val="99"/>
    <w:rsid w:val="0066113F"/>
    <w:rPr>
      <w:kern w:val="2"/>
      <w:sz w:val="21"/>
      <w:szCs w:val="21"/>
    </w:rPr>
  </w:style>
  <w:style w:type="paragraph" w:customStyle="1" w:styleId="Headline2">
    <w:name w:val="Headline_2"/>
    <w:uiPriority w:val="99"/>
    <w:rsid w:val="0066113F"/>
    <w:pPr>
      <w:autoSpaceDE w:val="0"/>
      <w:autoSpaceDN w:val="0"/>
      <w:adjustRightInd w:val="0"/>
      <w:jc w:val="both"/>
    </w:pPr>
    <w:rPr>
      <w:rFonts w:ascii="Arial" w:hAnsi="Arial" w:cs="Arial"/>
      <w:b/>
      <w:bCs/>
      <w:sz w:val="22"/>
      <w:szCs w:val="22"/>
      <w:lang w:val="es-ES" w:eastAsia="en-US"/>
    </w:rPr>
  </w:style>
  <w:style w:type="character" w:customStyle="1" w:styleId="mediumtext1">
    <w:name w:val="medium_text1"/>
    <w:basedOn w:val="DefaultParagraphFont"/>
    <w:rsid w:val="0066113F"/>
    <w:rPr>
      <w:rFonts w:ascii="Times New Roman" w:hAnsi="Times New Roman" w:cs="Times New Roman"/>
      <w:sz w:val="25"/>
      <w:szCs w:val="25"/>
    </w:rPr>
  </w:style>
  <w:style w:type="character" w:customStyle="1" w:styleId="shorttext1">
    <w:name w:val="short_text1"/>
    <w:basedOn w:val="DefaultParagraphFont"/>
    <w:rsid w:val="0066113F"/>
    <w:rPr>
      <w:rFonts w:ascii="Times New Roman" w:hAnsi="Times New Roman" w:cs="Times New Roman"/>
      <w:sz w:val="30"/>
      <w:szCs w:val="30"/>
    </w:rPr>
  </w:style>
  <w:style w:type="paragraph" w:styleId="ListParagraph">
    <w:name w:val="List Paragraph"/>
    <w:basedOn w:val="Normal"/>
    <w:uiPriority w:val="34"/>
    <w:qFormat/>
    <w:rsid w:val="0066113F"/>
    <w:pPr>
      <w:widowControl/>
      <w:spacing w:after="200" w:line="276" w:lineRule="auto"/>
      <w:ind w:left="720" w:firstLineChars="0" w:firstLine="0"/>
      <w:jc w:val="left"/>
    </w:pPr>
    <w:rPr>
      <w:rFonts w:ascii="Calibri" w:hAnsi="Calibri" w:cs="Calibri"/>
      <w:kern w:val="0"/>
      <w:sz w:val="22"/>
      <w:szCs w:val="22"/>
      <w:lang w:val="es-ES" w:eastAsia="en-US"/>
    </w:rPr>
  </w:style>
  <w:style w:type="paragraph" w:customStyle="1" w:styleId="general11claro">
    <w:name w:val="general11claro"/>
    <w:basedOn w:val="Normal"/>
    <w:uiPriority w:val="99"/>
    <w:rsid w:val="0066113F"/>
    <w:pPr>
      <w:widowControl/>
      <w:spacing w:before="100" w:beforeAutospacing="1" w:after="100" w:afterAutospacing="1"/>
      <w:ind w:firstLineChars="0" w:firstLine="0"/>
      <w:jc w:val="left"/>
    </w:pPr>
    <w:rPr>
      <w:rFonts w:ascii="Trebuchet MS" w:hAnsi="Trebuchet MS" w:cs="Trebuchet MS"/>
      <w:kern w:val="0"/>
      <w:sz w:val="17"/>
      <w:szCs w:val="17"/>
      <w:lang w:val="es-ES" w:eastAsia="es-ES"/>
    </w:rPr>
  </w:style>
  <w:style w:type="paragraph" w:styleId="EndnoteText">
    <w:name w:val="endnote text"/>
    <w:basedOn w:val="Normal"/>
    <w:link w:val="EndnoteTextChar"/>
    <w:uiPriority w:val="99"/>
    <w:rsid w:val="0066113F"/>
    <w:pPr>
      <w:widowControl/>
      <w:ind w:firstLineChars="0" w:firstLine="0"/>
      <w:jc w:val="left"/>
    </w:pPr>
    <w:rPr>
      <w:rFonts w:ascii="Calibri" w:hAnsi="Calibri" w:cs="Calibri"/>
      <w:kern w:val="0"/>
      <w:sz w:val="20"/>
      <w:szCs w:val="20"/>
      <w:lang w:val="es-ES" w:eastAsia="en-US"/>
    </w:rPr>
  </w:style>
  <w:style w:type="character" w:customStyle="1" w:styleId="EndnoteTextChar">
    <w:name w:val="Endnote Text Char"/>
    <w:basedOn w:val="DefaultParagraphFont"/>
    <w:link w:val="EndnoteText"/>
    <w:uiPriority w:val="99"/>
    <w:rsid w:val="0066113F"/>
    <w:rPr>
      <w:rFonts w:ascii="Calibri" w:hAnsi="Calibri" w:cs="Calibri"/>
      <w:lang w:val="es-ES" w:eastAsia="en-US"/>
    </w:rPr>
  </w:style>
  <w:style w:type="character" w:styleId="EndnoteReference">
    <w:name w:val="endnote reference"/>
    <w:basedOn w:val="DefaultParagraphFont"/>
    <w:uiPriority w:val="99"/>
    <w:rsid w:val="0066113F"/>
    <w:rPr>
      <w:rFonts w:ascii="Times New Roman" w:hAnsi="Times New Roman" w:cs="Times New Roman"/>
      <w:vertAlign w:val="superscript"/>
    </w:rPr>
  </w:style>
  <w:style w:type="paragraph" w:styleId="BodyTextIndent">
    <w:name w:val="Body Text Indent"/>
    <w:basedOn w:val="Normal"/>
    <w:link w:val="BodyTextIndentChar"/>
    <w:uiPriority w:val="99"/>
    <w:rsid w:val="0066113F"/>
    <w:pPr>
      <w:widowControl/>
      <w:ind w:firstLineChars="0" w:firstLine="720"/>
    </w:pPr>
    <w:rPr>
      <w:rFonts w:ascii="Calibri" w:hAnsi="Calibri"/>
      <w:kern w:val="0"/>
      <w:sz w:val="28"/>
      <w:szCs w:val="28"/>
      <w:lang w:val="es-ES" w:eastAsia="es-ES"/>
    </w:rPr>
  </w:style>
  <w:style w:type="character" w:customStyle="1" w:styleId="BodyTextIndentChar">
    <w:name w:val="Body Text Indent Char"/>
    <w:basedOn w:val="DefaultParagraphFont"/>
    <w:link w:val="BodyTextIndent"/>
    <w:uiPriority w:val="99"/>
    <w:rsid w:val="0066113F"/>
    <w:rPr>
      <w:rFonts w:ascii="Calibri" w:hAnsi="Calibri"/>
      <w:sz w:val="28"/>
      <w:szCs w:val="28"/>
      <w:lang w:val="es-ES" w:eastAsia="es-ES"/>
    </w:rPr>
  </w:style>
  <w:style w:type="character" w:customStyle="1" w:styleId="titulo">
    <w:name w:val="titulo"/>
    <w:basedOn w:val="DefaultParagraphFont"/>
    <w:uiPriority w:val="99"/>
    <w:rsid w:val="0066113F"/>
    <w:rPr>
      <w:rFonts w:ascii="Times New Roman" w:hAnsi="Times New Roman" w:cs="Times New Roman"/>
    </w:rPr>
  </w:style>
  <w:style w:type="character" w:customStyle="1" w:styleId="subtitulo">
    <w:name w:val="subtitulo"/>
    <w:basedOn w:val="DefaultParagraphFont"/>
    <w:uiPriority w:val="99"/>
    <w:rsid w:val="0066113F"/>
    <w:rPr>
      <w:rFonts w:ascii="Times New Roman" w:hAnsi="Times New Roman" w:cs="Times New Roman"/>
    </w:rPr>
  </w:style>
  <w:style w:type="character" w:customStyle="1" w:styleId="highlightedsearchterm">
    <w:name w:val="highlightedsearchterm"/>
    <w:basedOn w:val="DefaultParagraphFont"/>
    <w:uiPriority w:val="99"/>
    <w:rsid w:val="0066113F"/>
    <w:rPr>
      <w:rFonts w:ascii="Times New Roman" w:hAnsi="Times New Roman" w:cs="Times New Roman"/>
    </w:rPr>
  </w:style>
  <w:style w:type="paragraph" w:styleId="Caption">
    <w:name w:val="caption"/>
    <w:basedOn w:val="Normal"/>
    <w:next w:val="Normal"/>
    <w:uiPriority w:val="99"/>
    <w:locked/>
    <w:rsid w:val="0066113F"/>
    <w:pPr>
      <w:widowControl/>
      <w:spacing w:after="200" w:line="276" w:lineRule="auto"/>
      <w:ind w:firstLineChars="0" w:firstLine="0"/>
    </w:pPr>
    <w:rPr>
      <w:rFonts w:ascii="Calibri" w:hAnsi="Calibri"/>
      <w:b/>
      <w:bCs/>
      <w:kern w:val="0"/>
      <w:sz w:val="22"/>
      <w:szCs w:val="22"/>
      <w:lang w:val="es-ES" w:eastAsia="en-US"/>
    </w:rPr>
  </w:style>
  <w:style w:type="character" w:customStyle="1" w:styleId="longtext1">
    <w:name w:val="long_text1"/>
    <w:basedOn w:val="DefaultParagraphFont"/>
    <w:rsid w:val="0066113F"/>
    <w:rPr>
      <w:sz w:val="22"/>
      <w:szCs w:val="22"/>
    </w:rPr>
  </w:style>
  <w:style w:type="character" w:customStyle="1" w:styleId="hps">
    <w:name w:val="hps"/>
    <w:basedOn w:val="DefaultParagraphFont"/>
    <w:rsid w:val="0066113F"/>
  </w:style>
  <w:style w:type="character" w:customStyle="1" w:styleId="atn">
    <w:name w:val="atn"/>
    <w:basedOn w:val="DefaultParagraphFont"/>
    <w:rsid w:val="0066113F"/>
  </w:style>
  <w:style w:type="paragraph" w:styleId="Revision">
    <w:name w:val="Revision"/>
    <w:hidden/>
    <w:uiPriority w:val="99"/>
    <w:semiHidden/>
    <w:rsid w:val="0066113F"/>
    <w:pPr>
      <w:jc w:val="both"/>
    </w:pPr>
    <w:rPr>
      <w:rFonts w:ascii="Calibri" w:hAnsi="Calibri" w:cs="Calibri"/>
      <w:sz w:val="22"/>
      <w:szCs w:val="22"/>
      <w:lang w:val="es-ES" w:eastAsia="en-US"/>
    </w:rPr>
  </w:style>
  <w:style w:type="paragraph" w:customStyle="1" w:styleId="110">
    <w:name w:val="样式11"/>
    <w:basedOn w:val="Normal"/>
    <w:qFormat/>
    <w:rsid w:val="0066113F"/>
    <w:pPr>
      <w:adjustRightInd w:val="0"/>
      <w:snapToGrid w:val="0"/>
      <w:ind w:firstLineChars="0" w:firstLine="0"/>
    </w:pPr>
    <w:rPr>
      <w:rFonts w:ascii="Ethnocentric" w:hAnsi="Ethnocentric"/>
      <w:color w:val="AF1E96"/>
      <w:sz w:val="12"/>
      <w:szCs w:val="12"/>
    </w:rPr>
  </w:style>
  <w:style w:type="paragraph" w:customStyle="1" w:styleId="120">
    <w:name w:val="样式12"/>
    <w:basedOn w:val="Normal"/>
    <w:qFormat/>
    <w:rsid w:val="0066113F"/>
    <w:pPr>
      <w:adjustRightInd w:val="0"/>
      <w:snapToGrid w:val="0"/>
      <w:ind w:firstLineChars="0" w:firstLine="0"/>
    </w:pPr>
    <w:rPr>
      <w:rFonts w:ascii="Ethnocentric" w:hAnsi="Ethnocentric"/>
      <w:color w:val="FFFFFF"/>
      <w:sz w:val="72"/>
      <w:szCs w:val="72"/>
    </w:rPr>
  </w:style>
  <w:style w:type="paragraph" w:customStyle="1" w:styleId="IATED-email">
    <w:name w:val="IATED-email"/>
    <w:rsid w:val="00E0214D"/>
    <w:pPr>
      <w:spacing w:after="480"/>
      <w:jc w:val="center"/>
    </w:pPr>
    <w:rPr>
      <w:rFonts w:ascii="Arial" w:hAnsi="Arial" w:cs="Arial"/>
      <w:i/>
      <w:iCs/>
      <w:sz w:val="22"/>
      <w:szCs w:val="24"/>
      <w:lang w:val="en-GB" w:eastAsia="es-ES"/>
    </w:rPr>
  </w:style>
  <w:style w:type="paragraph" w:styleId="PlainText">
    <w:name w:val="Plain Text"/>
    <w:basedOn w:val="Normal"/>
    <w:link w:val="PlainTextChar"/>
    <w:uiPriority w:val="99"/>
    <w:unhideWhenUsed/>
    <w:rsid w:val="00E0214D"/>
    <w:pPr>
      <w:widowControl/>
      <w:ind w:firstLineChars="0" w:firstLine="0"/>
      <w:jc w:val="left"/>
    </w:pPr>
    <w:rPr>
      <w:rFonts w:ascii="Courier New" w:eastAsia="Calibri" w:hAnsi="Courier New"/>
      <w:kern w:val="0"/>
      <w:sz w:val="20"/>
      <w:szCs w:val="20"/>
    </w:rPr>
  </w:style>
  <w:style w:type="character" w:customStyle="1" w:styleId="PlainTextChar">
    <w:name w:val="Plain Text Char"/>
    <w:basedOn w:val="DefaultParagraphFont"/>
    <w:link w:val="PlainText"/>
    <w:uiPriority w:val="99"/>
    <w:rsid w:val="00E0214D"/>
    <w:rPr>
      <w:rFonts w:ascii="Courier New" w:eastAsia="Calibri" w:hAnsi="Courier New"/>
    </w:rPr>
  </w:style>
  <w:style w:type="paragraph" w:styleId="NoSpacing">
    <w:name w:val="No Spacing"/>
    <w:uiPriority w:val="1"/>
    <w:rsid w:val="00C01D15"/>
    <w:pPr>
      <w:jc w:val="both"/>
    </w:pPr>
    <w:rPr>
      <w:rFonts w:ascii="Comic Sans MS" w:hAnsi="Comic Sans MS"/>
      <w:sz w:val="24"/>
      <w:szCs w:val="24"/>
      <w:lang w:eastAsia="en-US"/>
    </w:rPr>
  </w:style>
  <w:style w:type="character" w:customStyle="1" w:styleId="apple-style-span">
    <w:name w:val="apple-style-span"/>
    <w:basedOn w:val="DefaultParagraphFont"/>
    <w:rsid w:val="003A0326"/>
  </w:style>
  <w:style w:type="character" w:customStyle="1" w:styleId="apple-converted-space">
    <w:name w:val="apple-converted-space"/>
    <w:basedOn w:val="DefaultParagraphFont"/>
    <w:rsid w:val="003A0326"/>
  </w:style>
  <w:style w:type="paragraph" w:customStyle="1" w:styleId="Els-Affiliation">
    <w:name w:val="Els-Affiliation"/>
    <w:next w:val="Normal"/>
    <w:rsid w:val="003D079C"/>
    <w:pPr>
      <w:suppressAutoHyphens/>
      <w:spacing w:line="200" w:lineRule="exact"/>
      <w:jc w:val="center"/>
    </w:pPr>
    <w:rPr>
      <w:rFonts w:eastAsia="Times New Roman"/>
      <w:i/>
      <w:noProof/>
      <w:sz w:val="16"/>
      <w:lang w:eastAsia="en-US"/>
    </w:rPr>
  </w:style>
  <w:style w:type="paragraph" w:customStyle="1" w:styleId="Els-Abstract-text">
    <w:name w:val="Els-Abstract-text"/>
    <w:next w:val="Normal"/>
    <w:rsid w:val="003D079C"/>
    <w:pPr>
      <w:spacing w:line="220" w:lineRule="exact"/>
      <w:jc w:val="both"/>
    </w:pPr>
    <w:rPr>
      <w:rFonts w:eastAsia="Times New Roman"/>
      <w:sz w:val="18"/>
      <w:lang w:eastAsia="en-US"/>
    </w:rPr>
  </w:style>
  <w:style w:type="character" w:customStyle="1" w:styleId="FontStyle33">
    <w:name w:val="Font Style33"/>
    <w:basedOn w:val="DefaultParagraphFont"/>
    <w:rsid w:val="003D079C"/>
    <w:rPr>
      <w:rFonts w:ascii="Times New Roman" w:hAnsi="Times New Roman" w:cs="Times New Roman"/>
      <w:sz w:val="20"/>
      <w:szCs w:val="20"/>
    </w:rPr>
  </w:style>
  <w:style w:type="paragraph" w:customStyle="1" w:styleId="Els-1storder-head">
    <w:name w:val="Els-1storder-head"/>
    <w:next w:val="Els-body-text"/>
    <w:link w:val="Els-1storder-headChar"/>
    <w:rsid w:val="003D079C"/>
    <w:pPr>
      <w:keepNext/>
      <w:suppressAutoHyphens/>
      <w:spacing w:before="240" w:after="240" w:line="240" w:lineRule="exact"/>
      <w:jc w:val="both"/>
    </w:pPr>
    <w:rPr>
      <w:rFonts w:eastAsia="Times New Roman"/>
      <w:b/>
      <w:lang w:eastAsia="en-US"/>
    </w:rPr>
  </w:style>
  <w:style w:type="paragraph" w:customStyle="1" w:styleId="Els-body-text">
    <w:name w:val="Els-body-text"/>
    <w:rsid w:val="003D079C"/>
    <w:pPr>
      <w:keepNext/>
      <w:spacing w:line="240" w:lineRule="exact"/>
      <w:ind w:firstLine="238"/>
      <w:jc w:val="both"/>
    </w:pPr>
    <w:rPr>
      <w:rFonts w:eastAsia="Times New Roman"/>
      <w:lang w:eastAsia="en-US"/>
    </w:rPr>
  </w:style>
  <w:style w:type="character" w:customStyle="1" w:styleId="Els-1storder-headChar">
    <w:name w:val="Els-1storder-head Char"/>
    <w:basedOn w:val="DefaultParagraphFont"/>
    <w:link w:val="Els-1storder-head"/>
    <w:rsid w:val="003D079C"/>
    <w:rPr>
      <w:rFonts w:eastAsia="Times New Roman"/>
      <w:b/>
      <w:lang w:eastAsia="en-US"/>
    </w:rPr>
  </w:style>
  <w:style w:type="paragraph" w:customStyle="1" w:styleId="Els-2ndorder-head">
    <w:name w:val="Els-2ndorder-head"/>
    <w:next w:val="Els-body-text"/>
    <w:rsid w:val="003D079C"/>
    <w:pPr>
      <w:keepNext/>
      <w:suppressAutoHyphens/>
      <w:spacing w:before="240" w:after="240" w:line="240" w:lineRule="exact"/>
      <w:jc w:val="both"/>
    </w:pPr>
    <w:rPr>
      <w:rFonts w:eastAsia="Times New Roman"/>
      <w:i/>
      <w:lang w:eastAsia="en-US"/>
    </w:rPr>
  </w:style>
  <w:style w:type="paragraph" w:customStyle="1" w:styleId="Els-3rdorder-head">
    <w:name w:val="Els-3rdorder-head"/>
    <w:next w:val="Els-body-text"/>
    <w:rsid w:val="003D079C"/>
    <w:pPr>
      <w:keepNext/>
      <w:suppressAutoHyphens/>
      <w:spacing w:before="240" w:line="240" w:lineRule="exact"/>
      <w:jc w:val="both"/>
    </w:pPr>
    <w:rPr>
      <w:rFonts w:eastAsia="Times New Roman"/>
      <w:i/>
      <w:lang w:eastAsia="en-US"/>
    </w:rPr>
  </w:style>
  <w:style w:type="paragraph" w:customStyle="1" w:styleId="Els-4thorder-head">
    <w:name w:val="Els-4thorder-head"/>
    <w:next w:val="Els-body-text"/>
    <w:rsid w:val="003D079C"/>
    <w:pPr>
      <w:keepNext/>
      <w:suppressAutoHyphens/>
      <w:spacing w:before="240" w:line="240" w:lineRule="exact"/>
      <w:jc w:val="both"/>
    </w:pPr>
    <w:rPr>
      <w:rFonts w:eastAsia="Times New Roman"/>
      <w:i/>
      <w:lang w:eastAsia="en-US"/>
    </w:rPr>
  </w:style>
  <w:style w:type="character" w:customStyle="1" w:styleId="longtext">
    <w:name w:val="long_text"/>
    <w:basedOn w:val="DefaultParagraphFont"/>
    <w:rsid w:val="003D079C"/>
  </w:style>
  <w:style w:type="paragraph" w:customStyle="1" w:styleId="Els-reference">
    <w:name w:val="Els-reference"/>
    <w:rsid w:val="003D079C"/>
    <w:pPr>
      <w:tabs>
        <w:tab w:val="left" w:pos="312"/>
      </w:tabs>
      <w:spacing w:line="200" w:lineRule="exact"/>
      <w:ind w:left="312" w:hanging="312"/>
      <w:jc w:val="both"/>
    </w:pPr>
    <w:rPr>
      <w:rFonts w:eastAsia="Times New Roman"/>
      <w:noProof/>
      <w:sz w:val="16"/>
      <w:lang w:eastAsia="en-US"/>
    </w:rPr>
  </w:style>
  <w:style w:type="character" w:customStyle="1" w:styleId="shorttext">
    <w:name w:val="short_text"/>
    <w:basedOn w:val="DefaultParagraphFont"/>
    <w:rsid w:val="003D079C"/>
  </w:style>
  <w:style w:type="character" w:customStyle="1" w:styleId="annotatedreference">
    <w:name w:val="annotatedreference"/>
    <w:basedOn w:val="DefaultParagraphFont"/>
    <w:rsid w:val="003D079C"/>
  </w:style>
  <w:style w:type="paragraph" w:customStyle="1" w:styleId="Style1">
    <w:name w:val="Style1"/>
    <w:basedOn w:val="Normal"/>
    <w:rsid w:val="000148DB"/>
    <w:pPr>
      <w:widowControl/>
      <w:ind w:firstLineChars="0" w:firstLine="720"/>
      <w:jc w:val="left"/>
    </w:pPr>
    <w:rPr>
      <w:kern w:val="0"/>
      <w:sz w:val="24"/>
      <w:szCs w:val="24"/>
      <w:lang w:eastAsia="en-US"/>
    </w:rPr>
  </w:style>
  <w:style w:type="paragraph" w:customStyle="1" w:styleId="DecimalAligned">
    <w:name w:val="Decimal Aligned"/>
    <w:basedOn w:val="Normal"/>
    <w:uiPriority w:val="40"/>
    <w:rsid w:val="000148DB"/>
    <w:pPr>
      <w:widowControl/>
      <w:tabs>
        <w:tab w:val="decimal" w:pos="360"/>
      </w:tabs>
      <w:spacing w:after="200" w:line="276" w:lineRule="auto"/>
      <w:ind w:firstLineChars="0" w:firstLine="0"/>
      <w:jc w:val="left"/>
    </w:pPr>
    <w:rPr>
      <w:rFonts w:ascii="Calibri" w:hAnsi="Calibri"/>
      <w:kern w:val="0"/>
      <w:sz w:val="22"/>
      <w:szCs w:val="22"/>
      <w:lang w:eastAsia="en-US"/>
    </w:rPr>
  </w:style>
  <w:style w:type="character" w:styleId="SubtleEmphasis">
    <w:name w:val="Subtle Emphasis"/>
    <w:basedOn w:val="DefaultParagraphFont"/>
    <w:uiPriority w:val="19"/>
    <w:rsid w:val="000148DB"/>
    <w:rPr>
      <w:rFonts w:eastAsia="Times New Roman" w:cs="Times New Roman"/>
      <w:bCs w:val="0"/>
      <w:i/>
      <w:iCs/>
      <w:color w:val="808080"/>
      <w:szCs w:val="22"/>
      <w:lang w:val="en-US"/>
    </w:rPr>
  </w:style>
  <w:style w:type="table" w:customStyle="1" w:styleId="LightShading-Accent11">
    <w:name w:val="Light Shading - Accent 11"/>
    <w:basedOn w:val="TableNormal"/>
    <w:uiPriority w:val="60"/>
    <w:rsid w:val="000148DB"/>
    <w:rPr>
      <w:rFonts w:ascii="Calibri" w:hAnsi="Calibri"/>
      <w:color w:val="365F91"/>
      <w:sz w:val="22"/>
      <w:lang w:eastAsia="en-US" w:bidi="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ITLE0">
    <w:name w:val="TITLE"/>
    <w:basedOn w:val="Title"/>
    <w:rsid w:val="00007EEE"/>
    <w:pPr>
      <w:spacing w:before="120" w:after="420"/>
      <w:ind w:firstLineChars="0" w:firstLine="0"/>
      <w:contextualSpacing/>
    </w:pPr>
    <w:rPr>
      <w:rFonts w:cs="Arial"/>
      <w:bCs w:val="0"/>
      <w:spacing w:val="5"/>
      <w:kern w:val="28"/>
      <w:szCs w:val="18"/>
      <w:lang w:val="en-GB" w:eastAsia="en-US"/>
    </w:rPr>
  </w:style>
  <w:style w:type="paragraph" w:customStyle="1" w:styleId="HEAD1">
    <w:name w:val="HEAD 1"/>
    <w:basedOn w:val="Heading1"/>
    <w:rsid w:val="00007EEE"/>
    <w:pPr>
      <w:widowControl/>
      <w:spacing w:before="200" w:after="0" w:line="240" w:lineRule="auto"/>
      <w:ind w:firstLineChars="0" w:firstLine="0"/>
      <w:jc w:val="left"/>
    </w:pPr>
    <w:rPr>
      <w:rFonts w:ascii="Arial" w:hAnsi="Arial"/>
      <w:caps/>
      <w:kern w:val="0"/>
      <w:sz w:val="20"/>
      <w:szCs w:val="32"/>
      <w:lang w:eastAsia="en-US"/>
    </w:rPr>
  </w:style>
  <w:style w:type="paragraph" w:customStyle="1" w:styleId="Ttulodatabela">
    <w:name w:val="Título da tabela"/>
    <w:basedOn w:val="Normal"/>
    <w:rsid w:val="00007EEE"/>
    <w:pPr>
      <w:widowControl/>
      <w:suppressLineNumbers/>
      <w:suppressAutoHyphens/>
      <w:spacing w:after="200" w:line="276" w:lineRule="auto"/>
      <w:ind w:firstLineChars="0" w:firstLine="0"/>
      <w:jc w:val="center"/>
    </w:pPr>
    <w:rPr>
      <w:rFonts w:ascii="Arial" w:hAnsi="Arial" w:cs="Calibri"/>
      <w:bCs/>
      <w:kern w:val="0"/>
      <w:sz w:val="20"/>
      <w:szCs w:val="22"/>
      <w:lang w:val="pt-BR" w:eastAsia="ar-SA"/>
    </w:rPr>
  </w:style>
  <w:style w:type="character" w:customStyle="1" w:styleId="t151">
    <w:name w:val="t151"/>
    <w:basedOn w:val="DefaultParagraphFont"/>
    <w:rsid w:val="006929B9"/>
    <w:rPr>
      <w:color w:val="000000"/>
      <w:sz w:val="23"/>
      <w:szCs w:val="23"/>
    </w:rPr>
  </w:style>
  <w:style w:type="paragraph" w:customStyle="1" w:styleId="SIauthor">
    <w:name w:val="_SI_author"/>
    <w:basedOn w:val="Normal"/>
    <w:next w:val="Normal"/>
    <w:rsid w:val="006929B9"/>
    <w:pPr>
      <w:widowControl/>
      <w:spacing w:before="120" w:after="600"/>
      <w:ind w:firstLineChars="0" w:firstLine="0"/>
      <w:jc w:val="right"/>
    </w:pPr>
    <w:rPr>
      <w:kern w:val="0"/>
      <w:sz w:val="32"/>
      <w:szCs w:val="32"/>
      <w:lang w:val="fi-FI" w:eastAsia="en-US"/>
    </w:rPr>
  </w:style>
  <w:style w:type="paragraph" w:customStyle="1" w:styleId="NormalBlack">
    <w:name w:val="Normal + Black"/>
    <w:aliases w:val="After:  -0,31&quot;,Line spacing:  1.0 lines"/>
    <w:basedOn w:val="Normal"/>
    <w:rsid w:val="006929B9"/>
    <w:pPr>
      <w:widowControl/>
      <w:spacing w:before="120" w:after="120" w:line="360" w:lineRule="auto"/>
      <w:ind w:right="-450" w:firstLineChars="0" w:firstLine="0"/>
    </w:pPr>
    <w:rPr>
      <w:color w:val="000000"/>
      <w:kern w:val="0"/>
      <w:sz w:val="24"/>
      <w:szCs w:val="20"/>
      <w:lang w:eastAsia="en-US"/>
    </w:rPr>
  </w:style>
  <w:style w:type="character" w:customStyle="1" w:styleId="seifhk">
    <w:name w:val="seifhk"/>
    <w:basedOn w:val="DefaultParagraphFont"/>
    <w:rsid w:val="006929B9"/>
  </w:style>
  <w:style w:type="paragraph" w:customStyle="1" w:styleId="a3">
    <w:name w:val="a"/>
    <w:basedOn w:val="Normal"/>
    <w:rsid w:val="006929B9"/>
    <w:pPr>
      <w:widowControl/>
      <w:spacing w:before="100" w:beforeAutospacing="1" w:after="100" w:afterAutospacing="1"/>
      <w:ind w:firstLineChars="0" w:firstLine="0"/>
      <w:jc w:val="left"/>
    </w:pPr>
    <w:rPr>
      <w:kern w:val="0"/>
      <w:sz w:val="24"/>
      <w:szCs w:val="24"/>
      <w:lang w:eastAsia="en-US" w:bidi="he-IL"/>
    </w:rPr>
  </w:style>
  <w:style w:type="character" w:customStyle="1" w:styleId="addmd1">
    <w:name w:val="addmd1"/>
    <w:basedOn w:val="DefaultParagraphFont"/>
    <w:rsid w:val="006929B9"/>
    <w:rPr>
      <w:rFonts w:ascii="Arial" w:hAnsi="Arial" w:cs="Arial" w:hint="default"/>
      <w:color w:val="777777"/>
      <w:sz w:val="20"/>
      <w:szCs w:val="20"/>
    </w:rPr>
  </w:style>
  <w:style w:type="character" w:customStyle="1" w:styleId="highlight01">
    <w:name w:val="highlight01"/>
    <w:basedOn w:val="DefaultParagraphFont"/>
    <w:rsid w:val="009B187D"/>
    <w:rPr>
      <w:sz w:val="24"/>
      <w:szCs w:val="24"/>
      <w:shd w:val="clear" w:color="auto" w:fill="FFFF99"/>
    </w:rPr>
  </w:style>
  <w:style w:type="character" w:customStyle="1" w:styleId="go">
    <w:name w:val="go"/>
    <w:basedOn w:val="DefaultParagraphFont"/>
    <w:rsid w:val="00A04BE7"/>
  </w:style>
  <w:style w:type="paragraph" w:customStyle="1" w:styleId="19">
    <w:name w:val="无间隔1"/>
    <w:uiPriority w:val="1"/>
    <w:rsid w:val="00D913E7"/>
    <w:pPr>
      <w:jc w:val="both"/>
    </w:pPr>
    <w:rPr>
      <w:rFonts w:ascii="Calibri" w:hAnsi="Calibri"/>
      <w:sz w:val="22"/>
      <w:szCs w:val="22"/>
      <w:lang w:eastAsia="en-US"/>
    </w:rPr>
  </w:style>
  <w:style w:type="character" w:customStyle="1" w:styleId="ft">
    <w:name w:val="ft"/>
    <w:basedOn w:val="DefaultParagraphFont"/>
    <w:rsid w:val="008C5B79"/>
  </w:style>
  <w:style w:type="paragraph" w:styleId="HTMLPreformatted">
    <w:name w:val="HTML Preformatted"/>
    <w:basedOn w:val="Normal"/>
    <w:link w:val="HTMLPreformattedChar"/>
    <w:rsid w:val="00556E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firstLine="0"/>
      <w:jc w:val="left"/>
    </w:pPr>
    <w:rPr>
      <w:rFonts w:ascii="Courier New" w:eastAsia="MS Mincho" w:hAnsi="Courier New" w:cs="Courier New"/>
      <w:kern w:val="0"/>
      <w:sz w:val="20"/>
      <w:szCs w:val="20"/>
      <w:lang w:val="pt-BR" w:eastAsia="ja-JP"/>
    </w:rPr>
  </w:style>
  <w:style w:type="character" w:customStyle="1" w:styleId="HTMLPreformattedChar">
    <w:name w:val="HTML Preformatted Char"/>
    <w:basedOn w:val="DefaultParagraphFont"/>
    <w:link w:val="HTMLPreformatted"/>
    <w:rsid w:val="00556E64"/>
    <w:rPr>
      <w:rFonts w:ascii="Courier New" w:eastAsia="MS Mincho" w:hAnsi="Courier New" w:cs="Courier New"/>
      <w:lang w:val="pt-BR" w:eastAsia="ja-JP"/>
    </w:rPr>
  </w:style>
  <w:style w:type="paragraph" w:styleId="BodyTextIndent3">
    <w:name w:val="Body Text Indent 3"/>
    <w:basedOn w:val="Normal"/>
    <w:link w:val="BodyTextIndent3Char"/>
    <w:uiPriority w:val="99"/>
    <w:semiHidden/>
    <w:unhideWhenUsed/>
    <w:rsid w:val="00477781"/>
    <w:pPr>
      <w:spacing w:after="120"/>
      <w:ind w:leftChars="200" w:left="420"/>
    </w:pPr>
    <w:rPr>
      <w:sz w:val="16"/>
      <w:szCs w:val="16"/>
    </w:rPr>
  </w:style>
  <w:style w:type="character" w:customStyle="1" w:styleId="BodyTextIndent3Char">
    <w:name w:val="Body Text Indent 3 Char"/>
    <w:basedOn w:val="DefaultParagraphFont"/>
    <w:link w:val="BodyTextIndent3"/>
    <w:uiPriority w:val="99"/>
    <w:semiHidden/>
    <w:rsid w:val="00477781"/>
    <w:rPr>
      <w:kern w:val="2"/>
      <w:sz w:val="16"/>
      <w:szCs w:val="16"/>
    </w:rPr>
  </w:style>
  <w:style w:type="character" w:customStyle="1" w:styleId="Caracteresdenotaalpie">
    <w:name w:val="Caracteres de nota al pie"/>
    <w:rsid w:val="00477781"/>
  </w:style>
  <w:style w:type="paragraph" w:customStyle="1" w:styleId="Standard">
    <w:name w:val="Standard"/>
    <w:rsid w:val="00477781"/>
    <w:pPr>
      <w:suppressAutoHyphens/>
      <w:spacing w:after="200" w:line="276" w:lineRule="auto"/>
      <w:jc w:val="both"/>
      <w:textAlignment w:val="baseline"/>
    </w:pPr>
    <w:rPr>
      <w:rFonts w:ascii="Calibri" w:hAnsi="Calibri" w:cs="Calibri"/>
      <w:kern w:val="1"/>
      <w:sz w:val="22"/>
      <w:szCs w:val="22"/>
      <w:lang w:val="es-ES" w:eastAsia="ar-SA"/>
    </w:rPr>
  </w:style>
  <w:style w:type="paragraph" w:customStyle="1" w:styleId="Prrafodelista">
    <w:name w:val="Párrafo de lista"/>
    <w:basedOn w:val="Standard"/>
    <w:rsid w:val="00477781"/>
  </w:style>
  <w:style w:type="paragraph" w:customStyle="1" w:styleId="TableContents">
    <w:name w:val="Table Contents"/>
    <w:basedOn w:val="Standard"/>
    <w:rsid w:val="00477781"/>
    <w:pPr>
      <w:suppressLineNumbers/>
    </w:pPr>
  </w:style>
  <w:style w:type="paragraph" w:customStyle="1" w:styleId="TableHeading">
    <w:name w:val="Table Heading"/>
    <w:basedOn w:val="TableContents"/>
    <w:rsid w:val="00477781"/>
    <w:pPr>
      <w:jc w:val="center"/>
    </w:pPr>
    <w:rPr>
      <w:b/>
      <w:bCs/>
    </w:rPr>
  </w:style>
  <w:style w:type="paragraph" w:customStyle="1" w:styleId="Standarduser">
    <w:name w:val="Standard (user)"/>
    <w:rsid w:val="00477781"/>
    <w:pPr>
      <w:suppressAutoHyphens/>
      <w:autoSpaceDN w:val="0"/>
      <w:spacing w:after="200" w:line="276" w:lineRule="auto"/>
      <w:jc w:val="both"/>
      <w:textAlignment w:val="baseline"/>
    </w:pPr>
    <w:rPr>
      <w:rFonts w:ascii="Calibri" w:eastAsia="SimSun, ËÎÌå" w:hAnsi="Calibri" w:cs="Calibri"/>
      <w:kern w:val="3"/>
      <w:sz w:val="22"/>
      <w:szCs w:val="22"/>
      <w:lang w:val="es-ES"/>
    </w:rPr>
  </w:style>
  <w:style w:type="paragraph" w:customStyle="1" w:styleId="TableContentsuser">
    <w:name w:val="Table Contents (user)"/>
    <w:basedOn w:val="Standarduser"/>
    <w:rsid w:val="00477781"/>
    <w:pPr>
      <w:suppressLineNumbers/>
    </w:pPr>
  </w:style>
  <w:style w:type="paragraph" w:customStyle="1" w:styleId="-11">
    <w:name w:val="关键词-1"/>
    <w:basedOn w:val="Normal"/>
    <w:uiPriority w:val="99"/>
    <w:rsid w:val="00477781"/>
    <w:pPr>
      <w:autoSpaceDE w:val="0"/>
      <w:autoSpaceDN w:val="0"/>
      <w:spacing w:beforeLines="50" w:afterLines="100"/>
      <w:ind w:leftChars="250" w:left="250" w:rightChars="250" w:right="250" w:firstLineChars="0" w:firstLine="0"/>
    </w:pPr>
    <w:rPr>
      <w:kern w:val="0"/>
      <w:sz w:val="18"/>
      <w:szCs w:val="18"/>
    </w:rPr>
  </w:style>
  <w:style w:type="paragraph" w:customStyle="1" w:styleId="-12">
    <w:name w:val="标-1"/>
    <w:basedOn w:val="-10"/>
    <w:uiPriority w:val="99"/>
    <w:rsid w:val="00551B9C"/>
    <w:pPr>
      <w:spacing w:beforeLines="50" w:afterLines="30"/>
      <w:ind w:firstLineChars="0" w:firstLine="0"/>
      <w:jc w:val="center"/>
    </w:pPr>
    <w:rPr>
      <w:b/>
      <w:bCs/>
      <w:sz w:val="24"/>
      <w:szCs w:val="24"/>
    </w:rPr>
  </w:style>
  <w:style w:type="paragraph" w:customStyle="1" w:styleId="-13">
    <w:name w:val="作者-1"/>
    <w:basedOn w:val="-10"/>
    <w:uiPriority w:val="99"/>
    <w:rsid w:val="00551B9C"/>
    <w:pPr>
      <w:ind w:firstLineChars="0" w:firstLine="0"/>
      <w:jc w:val="center"/>
    </w:pPr>
    <w:rPr>
      <w:sz w:val="18"/>
      <w:szCs w:val="18"/>
    </w:rPr>
  </w:style>
  <w:style w:type="paragraph" w:customStyle="1" w:styleId="-14">
    <w:name w:val="参考文献-1"/>
    <w:basedOn w:val="-10"/>
    <w:uiPriority w:val="99"/>
    <w:rsid w:val="00551B9C"/>
    <w:pPr>
      <w:snapToGrid w:val="0"/>
      <w:spacing w:line="288" w:lineRule="auto"/>
      <w:ind w:left="200" w:hangingChars="200" w:hanging="200"/>
    </w:pPr>
    <w:rPr>
      <w:color w:val="000000"/>
      <w:sz w:val="18"/>
      <w:szCs w:val="18"/>
    </w:rPr>
  </w:style>
  <w:style w:type="paragraph" w:customStyle="1" w:styleId="-2">
    <w:name w:val="标-2"/>
    <w:basedOn w:val="-12"/>
    <w:uiPriority w:val="99"/>
    <w:rsid w:val="009B7080"/>
    <w:pPr>
      <w:spacing w:beforeLines="20" w:afterLines="0"/>
      <w:jc w:val="left"/>
    </w:pPr>
    <w:rPr>
      <w:sz w:val="21"/>
      <w:szCs w:val="21"/>
    </w:rPr>
  </w:style>
  <w:style w:type="paragraph" w:customStyle="1" w:styleId="-15">
    <w:name w:val="页眉-1"/>
    <w:basedOn w:val="-10"/>
    <w:uiPriority w:val="99"/>
    <w:rsid w:val="009B7080"/>
    <w:pPr>
      <w:jc w:val="center"/>
    </w:pPr>
  </w:style>
  <w:style w:type="paragraph" w:customStyle="1" w:styleId="-16">
    <w:name w:val="标题-1"/>
    <w:basedOn w:val="-10"/>
    <w:uiPriority w:val="99"/>
    <w:rsid w:val="009B7080"/>
    <w:pPr>
      <w:spacing w:beforeLines="100" w:afterLines="150"/>
      <w:ind w:firstLineChars="0" w:firstLine="0"/>
      <w:jc w:val="center"/>
    </w:pPr>
    <w:rPr>
      <w:sz w:val="36"/>
      <w:szCs w:val="36"/>
    </w:rPr>
  </w:style>
  <w:style w:type="paragraph" w:customStyle="1" w:styleId="-17">
    <w:name w:val="引文-1"/>
    <w:basedOn w:val="-10"/>
    <w:rsid w:val="009B7080"/>
    <w:pPr>
      <w:snapToGrid w:val="0"/>
      <w:spacing w:beforeLines="20" w:afterLines="20" w:line="288" w:lineRule="auto"/>
      <w:ind w:leftChars="250" w:left="250"/>
    </w:pPr>
    <w:rPr>
      <w:rFonts w:eastAsia="Times New Roman"/>
      <w:color w:val="000000"/>
      <w:sz w:val="18"/>
      <w:szCs w:val="18"/>
    </w:rPr>
  </w:style>
  <w:style w:type="paragraph" w:customStyle="1" w:styleId="MTDisplayEquation">
    <w:name w:val="MTDisplayEquation"/>
    <w:basedOn w:val="Normal"/>
    <w:next w:val="Normal"/>
    <w:link w:val="MTDisplayEquation0"/>
    <w:rsid w:val="009B7080"/>
    <w:pPr>
      <w:tabs>
        <w:tab w:val="center" w:pos="4240"/>
        <w:tab w:val="right" w:pos="8500"/>
      </w:tabs>
      <w:ind w:firstLineChars="0" w:firstLine="0"/>
    </w:pPr>
    <w:rPr>
      <w:rFonts w:eastAsia="MS Mincho"/>
      <w:kern w:val="0"/>
      <w:sz w:val="24"/>
      <w:szCs w:val="24"/>
    </w:rPr>
  </w:style>
  <w:style w:type="character" w:customStyle="1" w:styleId="MTDisplayEquation0">
    <w:name w:val="MTDisplayEquation (文字)"/>
    <w:link w:val="MTDisplayEquation"/>
    <w:rsid w:val="009B7080"/>
    <w:rPr>
      <w:rFonts w:eastAsia="MS Mincho"/>
      <w:sz w:val="24"/>
      <w:szCs w:val="24"/>
    </w:rPr>
  </w:style>
  <w:style w:type="character" w:customStyle="1" w:styleId="gray11tahoma1">
    <w:name w:val="gray11tahoma1"/>
    <w:basedOn w:val="DefaultParagraphFont"/>
    <w:rsid w:val="00B27CE2"/>
    <w:rPr>
      <w:rFonts w:ascii="Tahoma" w:hAnsi="Tahoma" w:cs="Tahoma" w:hint="default"/>
      <w:b w:val="0"/>
      <w:bCs w:val="0"/>
      <w:strike w:val="0"/>
      <w:dstrike w:val="0"/>
      <w:color w:val="333333"/>
      <w:sz w:val="17"/>
      <w:szCs w:val="17"/>
      <w:u w:val="none"/>
      <w:effect w:val="none"/>
    </w:rPr>
  </w:style>
  <w:style w:type="paragraph" w:customStyle="1" w:styleId="20116">
    <w:name w:val="2011小6点"/>
    <w:basedOn w:val="2011-1"/>
    <w:qFormat/>
    <w:rsid w:val="002331FB"/>
    <w:pPr>
      <w:snapToGrid w:val="0"/>
      <w:ind w:firstLineChars="0" w:firstLine="0"/>
    </w:pPr>
    <w:rPr>
      <w:sz w:val="12"/>
    </w:rPr>
  </w:style>
  <w:style w:type="paragraph" w:customStyle="1" w:styleId="2011">
    <w:name w:val="2011图"/>
    <w:basedOn w:val="2011-1"/>
    <w:qFormat/>
    <w:rsid w:val="002331FB"/>
    <w:pPr>
      <w:snapToGrid w:val="0"/>
      <w:ind w:firstLineChars="0" w:firstLine="0"/>
      <w:jc w:val="center"/>
    </w:pPr>
    <w:rPr>
      <w:sz w:val="18"/>
      <w:szCs w:val="18"/>
    </w:rPr>
  </w:style>
  <w:style w:type="paragraph" w:customStyle="1" w:styleId="20114">
    <w:name w:val="2011标4"/>
    <w:basedOn w:val="2011-1"/>
    <w:qFormat/>
    <w:rsid w:val="002331FB"/>
    <w:pPr>
      <w:ind w:firstLineChars="0" w:firstLine="0"/>
      <w:jc w:val="center"/>
    </w:pPr>
    <w:rPr>
      <w:i/>
      <w:sz w:val="18"/>
      <w:szCs w:val="18"/>
    </w:rPr>
  </w:style>
  <w:style w:type="paragraph" w:customStyle="1" w:styleId="130">
    <w:name w:val="样式13"/>
    <w:basedOn w:val="2011-17"/>
    <w:rsid w:val="002331FB"/>
    <w:pPr>
      <w:spacing w:beforeLines="0" w:afterLines="0" w:line="240" w:lineRule="auto"/>
      <w:ind w:leftChars="0" w:left="0" w:firstLineChars="0" w:firstLine="0"/>
    </w:pPr>
  </w:style>
  <w:style w:type="paragraph" w:customStyle="1" w:styleId="20110">
    <w:name w:val="2011表"/>
    <w:basedOn w:val="2011-1"/>
    <w:qFormat/>
    <w:rsid w:val="002331FB"/>
    <w:pPr>
      <w:snapToGrid w:val="0"/>
      <w:ind w:firstLineChars="0" w:firstLine="0"/>
    </w:pPr>
    <w:rPr>
      <w:sz w:val="18"/>
    </w:rPr>
  </w:style>
  <w:style w:type="paragraph" w:customStyle="1" w:styleId="20111">
    <w:name w:val="2011公式"/>
    <w:basedOn w:val="2011-1"/>
    <w:qFormat/>
    <w:rsid w:val="004436BE"/>
    <w:pPr>
      <w:snapToGrid w:val="0"/>
      <w:ind w:firstLineChars="0" w:firstLine="0"/>
      <w:jc w:val="right"/>
    </w:pPr>
    <w:rPr>
      <w:lang w:val="fr-FR"/>
    </w:rPr>
  </w:style>
  <w:style w:type="character" w:customStyle="1" w:styleId="updated-short-citation1">
    <w:name w:val="updated-short-citation1"/>
    <w:uiPriority w:val="99"/>
    <w:rsid w:val="00FE7C37"/>
  </w:style>
  <w:style w:type="character" w:customStyle="1" w:styleId="medium-font">
    <w:name w:val="medium-font"/>
    <w:uiPriority w:val="99"/>
    <w:rsid w:val="00FE7C37"/>
    <w:rPr>
      <w:rFonts w:cs="Times New Roman"/>
    </w:rPr>
  </w:style>
  <w:style w:type="character" w:customStyle="1" w:styleId="medium-font1">
    <w:name w:val="medium-font1"/>
    <w:uiPriority w:val="99"/>
    <w:rsid w:val="00FE7C37"/>
    <w:rPr>
      <w:sz w:val="19"/>
    </w:rPr>
  </w:style>
  <w:style w:type="table" w:customStyle="1" w:styleId="-110">
    <w:name w:val="浅色网格 - 强调文字颜色 11"/>
    <w:basedOn w:val="TableNormal"/>
    <w:uiPriority w:val="62"/>
    <w:rsid w:val="00C7395F"/>
    <w:pPr>
      <w:jc w:val="both"/>
    </w:pPr>
    <w:rPr>
      <w:rFonts w:eastAsia="Calibri"/>
      <w:sz w:val="24"/>
      <w:szCs w:val="24"/>
      <w:lang w:val="it-IT"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SimSu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SimSu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lorfulList-Accent11">
    <w:name w:val="Colorful List - Accent 11"/>
    <w:basedOn w:val="Normal"/>
    <w:uiPriority w:val="34"/>
    <w:qFormat/>
    <w:rsid w:val="00061D1E"/>
    <w:pPr>
      <w:widowControl/>
      <w:spacing w:before="120" w:after="120"/>
      <w:ind w:left="720" w:firstLineChars="0" w:firstLine="0"/>
      <w:contextualSpacing/>
    </w:pPr>
    <w:rPr>
      <w:rFonts w:ascii="Arial" w:eastAsia="Times New Roman" w:hAnsi="Arial"/>
      <w:kern w:val="0"/>
      <w:sz w:val="20"/>
      <w:szCs w:val="24"/>
      <w:lang w:val="es-ES" w:eastAsia="es-ES"/>
    </w:rPr>
  </w:style>
</w:styles>
</file>

<file path=word/webSettings.xml><?xml version="1.0" encoding="utf-8"?>
<w:webSettings xmlns:r="http://schemas.openxmlformats.org/officeDocument/2006/relationships" xmlns:w="http://schemas.openxmlformats.org/wordprocessingml/2006/main">
  <w:divs>
    <w:div w:id="249654957">
      <w:bodyDiv w:val="1"/>
      <w:marLeft w:val="0"/>
      <w:marRight w:val="0"/>
      <w:marTop w:val="0"/>
      <w:marBottom w:val="0"/>
      <w:divBdr>
        <w:top w:val="none" w:sz="0" w:space="0" w:color="auto"/>
        <w:left w:val="none" w:sz="0" w:space="0" w:color="auto"/>
        <w:bottom w:val="none" w:sz="0" w:space="0" w:color="auto"/>
        <w:right w:val="none" w:sz="0" w:space="0" w:color="auto"/>
      </w:divBdr>
    </w:div>
    <w:div w:id="480926944">
      <w:bodyDiv w:val="1"/>
      <w:marLeft w:val="0"/>
      <w:marRight w:val="0"/>
      <w:marTop w:val="0"/>
      <w:marBottom w:val="0"/>
      <w:divBdr>
        <w:top w:val="none" w:sz="0" w:space="0" w:color="auto"/>
        <w:left w:val="none" w:sz="0" w:space="0" w:color="auto"/>
        <w:bottom w:val="none" w:sz="0" w:space="0" w:color="auto"/>
        <w:right w:val="none" w:sz="0" w:space="0" w:color="auto"/>
      </w:divBdr>
    </w:div>
    <w:div w:id="597060928">
      <w:bodyDiv w:val="1"/>
      <w:marLeft w:val="0"/>
      <w:marRight w:val="0"/>
      <w:marTop w:val="0"/>
      <w:marBottom w:val="0"/>
      <w:divBdr>
        <w:top w:val="none" w:sz="0" w:space="0" w:color="auto"/>
        <w:left w:val="none" w:sz="0" w:space="0" w:color="auto"/>
        <w:bottom w:val="none" w:sz="0" w:space="0" w:color="auto"/>
        <w:right w:val="none" w:sz="0" w:space="0" w:color="auto"/>
      </w:divBdr>
    </w:div>
    <w:div w:id="710767822">
      <w:bodyDiv w:val="1"/>
      <w:marLeft w:val="0"/>
      <w:marRight w:val="0"/>
      <w:marTop w:val="0"/>
      <w:marBottom w:val="0"/>
      <w:divBdr>
        <w:top w:val="none" w:sz="0" w:space="0" w:color="auto"/>
        <w:left w:val="none" w:sz="0" w:space="0" w:color="auto"/>
        <w:bottom w:val="none" w:sz="0" w:space="0" w:color="auto"/>
        <w:right w:val="none" w:sz="0" w:space="0" w:color="auto"/>
      </w:divBdr>
      <w:divsChild>
        <w:div w:id="1646542700">
          <w:marLeft w:val="0"/>
          <w:marRight w:val="0"/>
          <w:marTop w:val="0"/>
          <w:marBottom w:val="0"/>
          <w:divBdr>
            <w:top w:val="none" w:sz="0" w:space="0" w:color="auto"/>
            <w:left w:val="none" w:sz="0" w:space="0" w:color="auto"/>
            <w:bottom w:val="none" w:sz="0" w:space="0" w:color="auto"/>
            <w:right w:val="none" w:sz="0" w:space="0" w:color="auto"/>
          </w:divBdr>
          <w:divsChild>
            <w:div w:id="2024164653">
              <w:marLeft w:val="0"/>
              <w:marRight w:val="0"/>
              <w:marTop w:val="0"/>
              <w:marBottom w:val="0"/>
              <w:divBdr>
                <w:top w:val="none" w:sz="0" w:space="0" w:color="auto"/>
                <w:left w:val="none" w:sz="0" w:space="0" w:color="auto"/>
                <w:bottom w:val="none" w:sz="0" w:space="0" w:color="auto"/>
                <w:right w:val="none" w:sz="0" w:space="0" w:color="auto"/>
              </w:divBdr>
              <w:divsChild>
                <w:div w:id="1197505224">
                  <w:marLeft w:val="0"/>
                  <w:marRight w:val="0"/>
                  <w:marTop w:val="0"/>
                  <w:marBottom w:val="0"/>
                  <w:divBdr>
                    <w:top w:val="none" w:sz="0" w:space="0" w:color="auto"/>
                    <w:left w:val="none" w:sz="0" w:space="0" w:color="auto"/>
                    <w:bottom w:val="none" w:sz="0" w:space="0" w:color="auto"/>
                    <w:right w:val="none" w:sz="0" w:space="0" w:color="auto"/>
                  </w:divBdr>
                  <w:divsChild>
                    <w:div w:id="1327319637">
                      <w:marLeft w:val="0"/>
                      <w:marRight w:val="0"/>
                      <w:marTop w:val="0"/>
                      <w:marBottom w:val="0"/>
                      <w:divBdr>
                        <w:top w:val="none" w:sz="0" w:space="0" w:color="auto"/>
                        <w:left w:val="none" w:sz="0" w:space="0" w:color="auto"/>
                        <w:bottom w:val="none" w:sz="0" w:space="0" w:color="auto"/>
                        <w:right w:val="none" w:sz="0" w:space="0" w:color="auto"/>
                      </w:divBdr>
                      <w:divsChild>
                        <w:div w:id="60951064">
                          <w:marLeft w:val="0"/>
                          <w:marRight w:val="0"/>
                          <w:marTop w:val="0"/>
                          <w:marBottom w:val="0"/>
                          <w:divBdr>
                            <w:top w:val="none" w:sz="0" w:space="0" w:color="auto"/>
                            <w:left w:val="none" w:sz="0" w:space="0" w:color="auto"/>
                            <w:bottom w:val="none" w:sz="0" w:space="0" w:color="auto"/>
                            <w:right w:val="none" w:sz="0" w:space="0" w:color="auto"/>
                          </w:divBdr>
                          <w:divsChild>
                            <w:div w:id="1867408394">
                              <w:marLeft w:val="0"/>
                              <w:marRight w:val="0"/>
                              <w:marTop w:val="44"/>
                              <w:marBottom w:val="44"/>
                              <w:divBdr>
                                <w:top w:val="none" w:sz="0" w:space="0" w:color="auto"/>
                                <w:left w:val="none" w:sz="0" w:space="0" w:color="auto"/>
                                <w:bottom w:val="none" w:sz="0" w:space="0" w:color="auto"/>
                                <w:right w:val="none" w:sz="0" w:space="0" w:color="auto"/>
                              </w:divBdr>
                              <w:divsChild>
                                <w:div w:id="2067103709">
                                  <w:marLeft w:val="0"/>
                                  <w:marRight w:val="0"/>
                                  <w:marTop w:val="0"/>
                                  <w:marBottom w:val="0"/>
                                  <w:divBdr>
                                    <w:top w:val="none" w:sz="0" w:space="0" w:color="auto"/>
                                    <w:left w:val="none" w:sz="0" w:space="0" w:color="auto"/>
                                    <w:bottom w:val="none" w:sz="0" w:space="0" w:color="auto"/>
                                    <w:right w:val="none" w:sz="0" w:space="0" w:color="auto"/>
                                  </w:divBdr>
                                  <w:divsChild>
                                    <w:div w:id="332682019">
                                      <w:marLeft w:val="0"/>
                                      <w:marRight w:val="0"/>
                                      <w:marTop w:val="0"/>
                                      <w:marBottom w:val="0"/>
                                      <w:divBdr>
                                        <w:top w:val="none" w:sz="0" w:space="0" w:color="auto"/>
                                        <w:left w:val="none" w:sz="0" w:space="0" w:color="auto"/>
                                        <w:bottom w:val="none" w:sz="0" w:space="0" w:color="auto"/>
                                        <w:right w:val="none" w:sz="0" w:space="0" w:color="auto"/>
                                      </w:divBdr>
                                      <w:divsChild>
                                        <w:div w:id="192309763">
                                          <w:marLeft w:val="0"/>
                                          <w:marRight w:val="0"/>
                                          <w:marTop w:val="0"/>
                                          <w:marBottom w:val="44"/>
                                          <w:divBdr>
                                            <w:top w:val="none" w:sz="0" w:space="0" w:color="auto"/>
                                            <w:left w:val="none" w:sz="0" w:space="0" w:color="auto"/>
                                            <w:bottom w:val="none" w:sz="0" w:space="0" w:color="auto"/>
                                            <w:right w:val="none" w:sz="0" w:space="0" w:color="auto"/>
                                          </w:divBdr>
                                          <w:divsChild>
                                            <w:div w:id="1803843856">
                                              <w:marLeft w:val="0"/>
                                              <w:marRight w:val="0"/>
                                              <w:marTop w:val="0"/>
                                              <w:marBottom w:val="2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6610444">
      <w:bodyDiv w:val="1"/>
      <w:marLeft w:val="0"/>
      <w:marRight w:val="0"/>
      <w:marTop w:val="0"/>
      <w:marBottom w:val="0"/>
      <w:divBdr>
        <w:top w:val="none" w:sz="0" w:space="0" w:color="auto"/>
        <w:left w:val="none" w:sz="0" w:space="0" w:color="auto"/>
        <w:bottom w:val="none" w:sz="0" w:space="0" w:color="auto"/>
        <w:right w:val="none" w:sz="0" w:space="0" w:color="auto"/>
      </w:divBdr>
    </w:div>
    <w:div w:id="971863632">
      <w:bodyDiv w:val="1"/>
      <w:marLeft w:val="0"/>
      <w:marRight w:val="0"/>
      <w:marTop w:val="0"/>
      <w:marBottom w:val="0"/>
      <w:divBdr>
        <w:top w:val="none" w:sz="0" w:space="0" w:color="auto"/>
        <w:left w:val="none" w:sz="0" w:space="0" w:color="auto"/>
        <w:bottom w:val="none" w:sz="0" w:space="0" w:color="auto"/>
        <w:right w:val="none" w:sz="0" w:space="0" w:color="auto"/>
      </w:divBdr>
    </w:div>
    <w:div w:id="1106929350">
      <w:bodyDiv w:val="1"/>
      <w:marLeft w:val="0"/>
      <w:marRight w:val="0"/>
      <w:marTop w:val="0"/>
      <w:marBottom w:val="0"/>
      <w:divBdr>
        <w:top w:val="none" w:sz="0" w:space="0" w:color="auto"/>
        <w:left w:val="none" w:sz="0" w:space="0" w:color="auto"/>
        <w:bottom w:val="none" w:sz="0" w:space="0" w:color="auto"/>
        <w:right w:val="none" w:sz="0" w:space="0" w:color="auto"/>
      </w:divBdr>
    </w:div>
    <w:div w:id="1272202688">
      <w:bodyDiv w:val="1"/>
      <w:marLeft w:val="0"/>
      <w:marRight w:val="0"/>
      <w:marTop w:val="0"/>
      <w:marBottom w:val="0"/>
      <w:divBdr>
        <w:top w:val="none" w:sz="0" w:space="0" w:color="auto"/>
        <w:left w:val="none" w:sz="0" w:space="0" w:color="auto"/>
        <w:bottom w:val="none" w:sz="0" w:space="0" w:color="auto"/>
        <w:right w:val="none" w:sz="0" w:space="0" w:color="auto"/>
      </w:divBdr>
    </w:div>
    <w:div w:id="1351299216">
      <w:bodyDiv w:val="1"/>
      <w:marLeft w:val="0"/>
      <w:marRight w:val="0"/>
      <w:marTop w:val="0"/>
      <w:marBottom w:val="0"/>
      <w:divBdr>
        <w:top w:val="none" w:sz="0" w:space="0" w:color="auto"/>
        <w:left w:val="none" w:sz="0" w:space="0" w:color="auto"/>
        <w:bottom w:val="none" w:sz="0" w:space="0" w:color="auto"/>
        <w:right w:val="none" w:sz="0" w:space="0" w:color="auto"/>
      </w:divBdr>
    </w:div>
    <w:div w:id="1485469762">
      <w:bodyDiv w:val="1"/>
      <w:marLeft w:val="0"/>
      <w:marRight w:val="0"/>
      <w:marTop w:val="0"/>
      <w:marBottom w:val="0"/>
      <w:divBdr>
        <w:top w:val="none" w:sz="0" w:space="0" w:color="auto"/>
        <w:left w:val="none" w:sz="0" w:space="0" w:color="auto"/>
        <w:bottom w:val="none" w:sz="0" w:space="0" w:color="auto"/>
        <w:right w:val="none" w:sz="0" w:space="0" w:color="auto"/>
      </w:divBdr>
    </w:div>
    <w:div w:id="1698658034">
      <w:bodyDiv w:val="1"/>
      <w:marLeft w:val="0"/>
      <w:marRight w:val="0"/>
      <w:marTop w:val="0"/>
      <w:marBottom w:val="0"/>
      <w:divBdr>
        <w:top w:val="none" w:sz="0" w:space="0" w:color="auto"/>
        <w:left w:val="none" w:sz="0" w:space="0" w:color="auto"/>
        <w:bottom w:val="none" w:sz="0" w:space="0" w:color="auto"/>
        <w:right w:val="none" w:sz="0" w:space="0" w:color="auto"/>
      </w:divBdr>
    </w:div>
    <w:div w:id="1786658985">
      <w:bodyDiv w:val="1"/>
      <w:marLeft w:val="0"/>
      <w:marRight w:val="0"/>
      <w:marTop w:val="0"/>
      <w:marBottom w:val="0"/>
      <w:divBdr>
        <w:top w:val="none" w:sz="0" w:space="0" w:color="auto"/>
        <w:left w:val="none" w:sz="0" w:space="0" w:color="auto"/>
        <w:bottom w:val="none" w:sz="0" w:space="0" w:color="auto"/>
        <w:right w:val="none" w:sz="0" w:space="0" w:color="auto"/>
      </w:divBdr>
    </w:div>
    <w:div w:id="195147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Book2"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Rodreck\Documents\Bluetooth%20Exchange%20Folder\Book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odreck\Desktop\Book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plotArea>
      <c:layout/>
      <c:barChart>
        <c:barDir val="col"/>
        <c:grouping val="clustered"/>
        <c:ser>
          <c:idx val="0"/>
          <c:order val="0"/>
          <c:tx>
            <c:strRef>
              <c:f>Sheet1!$B$1:$B$3</c:f>
              <c:strCache>
                <c:ptCount val="1"/>
                <c:pt idx="0">
                  <c:v>Usage of Social Networks by Educational Level Certificate</c:v>
                </c:pt>
              </c:strCache>
            </c:strRef>
          </c:tx>
          <c:cat>
            <c:strRef>
              <c:f>Sheet1!$A$4:$A$13</c:f>
              <c:strCache>
                <c:ptCount val="10"/>
                <c:pt idx="1">
                  <c:v>Facebook</c:v>
                </c:pt>
                <c:pt idx="2">
                  <c:v>Twitter</c:v>
                </c:pt>
                <c:pt idx="3">
                  <c:v>LinkedIn</c:v>
                </c:pt>
                <c:pt idx="4">
                  <c:v>Myspace</c:v>
                </c:pt>
                <c:pt idx="5">
                  <c:v>Google+</c:v>
                </c:pt>
                <c:pt idx="6">
                  <c:v>Tagged</c:v>
                </c:pt>
                <c:pt idx="7">
                  <c:v>Skype</c:v>
                </c:pt>
                <c:pt idx="8">
                  <c:v>Myyearbook</c:v>
                </c:pt>
                <c:pt idx="9">
                  <c:v>Badoo</c:v>
                </c:pt>
              </c:strCache>
            </c:strRef>
          </c:cat>
          <c:val>
            <c:numRef>
              <c:f>Sheet1!$B$4:$B$13</c:f>
              <c:numCache>
                <c:formatCode>General</c:formatCode>
                <c:ptCount val="10"/>
                <c:pt idx="0">
                  <c:v>7.7</c:v>
                </c:pt>
                <c:pt idx="2">
                  <c:v>0</c:v>
                </c:pt>
                <c:pt idx="3">
                  <c:v>0</c:v>
                </c:pt>
                <c:pt idx="4">
                  <c:v>0</c:v>
                </c:pt>
                <c:pt idx="5">
                  <c:v>0</c:v>
                </c:pt>
                <c:pt idx="6">
                  <c:v>0</c:v>
                </c:pt>
                <c:pt idx="7">
                  <c:v>0</c:v>
                </c:pt>
                <c:pt idx="8">
                  <c:v>0</c:v>
                </c:pt>
                <c:pt idx="9">
                  <c:v>0</c:v>
                </c:pt>
              </c:numCache>
            </c:numRef>
          </c:val>
        </c:ser>
        <c:ser>
          <c:idx val="1"/>
          <c:order val="1"/>
          <c:tx>
            <c:strRef>
              <c:f>Sheet1!$C$1:$C$3</c:f>
              <c:strCache>
                <c:ptCount val="1"/>
                <c:pt idx="0">
                  <c:v>Usage of Social Networks by Educational Level Diploma</c:v>
                </c:pt>
              </c:strCache>
            </c:strRef>
          </c:tx>
          <c:cat>
            <c:strRef>
              <c:f>Sheet1!$A$4:$A$13</c:f>
              <c:strCache>
                <c:ptCount val="10"/>
                <c:pt idx="1">
                  <c:v>Facebook</c:v>
                </c:pt>
                <c:pt idx="2">
                  <c:v>Twitter</c:v>
                </c:pt>
                <c:pt idx="3">
                  <c:v>LinkedIn</c:v>
                </c:pt>
                <c:pt idx="4">
                  <c:v>Myspace</c:v>
                </c:pt>
                <c:pt idx="5">
                  <c:v>Google+</c:v>
                </c:pt>
                <c:pt idx="6">
                  <c:v>Tagged</c:v>
                </c:pt>
                <c:pt idx="7">
                  <c:v>Skype</c:v>
                </c:pt>
                <c:pt idx="8">
                  <c:v>Myyearbook</c:v>
                </c:pt>
                <c:pt idx="9">
                  <c:v>Badoo</c:v>
                </c:pt>
              </c:strCache>
            </c:strRef>
          </c:cat>
          <c:val>
            <c:numRef>
              <c:f>Sheet1!$C$4:$C$13</c:f>
              <c:numCache>
                <c:formatCode>General</c:formatCode>
                <c:ptCount val="10"/>
                <c:pt idx="0">
                  <c:v>33.300000000000004</c:v>
                </c:pt>
                <c:pt idx="2">
                  <c:v>11.1</c:v>
                </c:pt>
                <c:pt idx="3">
                  <c:v>0</c:v>
                </c:pt>
                <c:pt idx="4">
                  <c:v>0</c:v>
                </c:pt>
                <c:pt idx="5">
                  <c:v>33.300000000000004</c:v>
                </c:pt>
                <c:pt idx="6">
                  <c:v>0</c:v>
                </c:pt>
                <c:pt idx="7">
                  <c:v>11.1</c:v>
                </c:pt>
                <c:pt idx="8">
                  <c:v>0</c:v>
                </c:pt>
                <c:pt idx="9">
                  <c:v>0</c:v>
                </c:pt>
              </c:numCache>
            </c:numRef>
          </c:val>
        </c:ser>
        <c:ser>
          <c:idx val="2"/>
          <c:order val="2"/>
          <c:tx>
            <c:strRef>
              <c:f>Sheet1!$D$1:$D$3</c:f>
              <c:strCache>
                <c:ptCount val="1"/>
                <c:pt idx="0">
                  <c:v>Usage of Social Networks by Educational Level Degree</c:v>
                </c:pt>
              </c:strCache>
            </c:strRef>
          </c:tx>
          <c:cat>
            <c:strRef>
              <c:f>Sheet1!$A$4:$A$13</c:f>
              <c:strCache>
                <c:ptCount val="10"/>
                <c:pt idx="1">
                  <c:v>Facebook</c:v>
                </c:pt>
                <c:pt idx="2">
                  <c:v>Twitter</c:v>
                </c:pt>
                <c:pt idx="3">
                  <c:v>LinkedIn</c:v>
                </c:pt>
                <c:pt idx="4">
                  <c:v>Myspace</c:v>
                </c:pt>
                <c:pt idx="5">
                  <c:v>Google+</c:v>
                </c:pt>
                <c:pt idx="6">
                  <c:v>Tagged</c:v>
                </c:pt>
                <c:pt idx="7">
                  <c:v>Skype</c:v>
                </c:pt>
                <c:pt idx="8">
                  <c:v>Myyearbook</c:v>
                </c:pt>
                <c:pt idx="9">
                  <c:v>Badoo</c:v>
                </c:pt>
              </c:strCache>
            </c:strRef>
          </c:cat>
          <c:val>
            <c:numRef>
              <c:f>Sheet1!$D$4:$D$13</c:f>
              <c:numCache>
                <c:formatCode>General</c:formatCode>
                <c:ptCount val="10"/>
                <c:pt idx="0">
                  <c:v>29.4</c:v>
                </c:pt>
                <c:pt idx="2">
                  <c:v>11.8</c:v>
                </c:pt>
                <c:pt idx="3">
                  <c:v>0</c:v>
                </c:pt>
                <c:pt idx="4">
                  <c:v>5.9</c:v>
                </c:pt>
                <c:pt idx="5">
                  <c:v>23.5</c:v>
                </c:pt>
                <c:pt idx="6">
                  <c:v>0</c:v>
                </c:pt>
                <c:pt idx="7">
                  <c:v>5.9</c:v>
                </c:pt>
                <c:pt idx="8">
                  <c:v>0</c:v>
                </c:pt>
                <c:pt idx="9">
                  <c:v>0</c:v>
                </c:pt>
              </c:numCache>
            </c:numRef>
          </c:val>
        </c:ser>
        <c:ser>
          <c:idx val="3"/>
          <c:order val="3"/>
          <c:tx>
            <c:strRef>
              <c:f>Sheet1!$E$1:$E$3</c:f>
              <c:strCache>
                <c:ptCount val="1"/>
                <c:pt idx="0">
                  <c:v>Usage of Social Networks by Educational Level Masters/Doctorate</c:v>
                </c:pt>
              </c:strCache>
            </c:strRef>
          </c:tx>
          <c:cat>
            <c:strRef>
              <c:f>Sheet1!$A$4:$A$13</c:f>
              <c:strCache>
                <c:ptCount val="10"/>
                <c:pt idx="1">
                  <c:v>Facebook</c:v>
                </c:pt>
                <c:pt idx="2">
                  <c:v>Twitter</c:v>
                </c:pt>
                <c:pt idx="3">
                  <c:v>LinkedIn</c:v>
                </c:pt>
                <c:pt idx="4">
                  <c:v>Myspace</c:v>
                </c:pt>
                <c:pt idx="5">
                  <c:v>Google+</c:v>
                </c:pt>
                <c:pt idx="6">
                  <c:v>Tagged</c:v>
                </c:pt>
                <c:pt idx="7">
                  <c:v>Skype</c:v>
                </c:pt>
                <c:pt idx="8">
                  <c:v>Myyearbook</c:v>
                </c:pt>
                <c:pt idx="9">
                  <c:v>Badoo</c:v>
                </c:pt>
              </c:strCache>
            </c:strRef>
          </c:cat>
          <c:val>
            <c:numRef>
              <c:f>Sheet1!$E$4:$E$13</c:f>
              <c:numCache>
                <c:formatCode>General</c:formatCode>
                <c:ptCount val="10"/>
                <c:pt idx="0">
                  <c:v>22.2</c:v>
                </c:pt>
                <c:pt idx="2">
                  <c:v>22.2</c:v>
                </c:pt>
                <c:pt idx="3">
                  <c:v>0</c:v>
                </c:pt>
                <c:pt idx="4">
                  <c:v>0</c:v>
                </c:pt>
                <c:pt idx="5">
                  <c:v>11.1</c:v>
                </c:pt>
                <c:pt idx="6">
                  <c:v>0</c:v>
                </c:pt>
                <c:pt idx="7">
                  <c:v>0</c:v>
                </c:pt>
                <c:pt idx="8">
                  <c:v>0</c:v>
                </c:pt>
                <c:pt idx="9">
                  <c:v>0</c:v>
                </c:pt>
              </c:numCache>
            </c:numRef>
          </c:val>
        </c:ser>
        <c:ser>
          <c:idx val="4"/>
          <c:order val="4"/>
          <c:tx>
            <c:strRef>
              <c:f>Sheet1!$F$1:$F$3</c:f>
              <c:strCache>
                <c:ptCount val="1"/>
                <c:pt idx="0">
                  <c:v>Usage of Social Networks by Educational Level No qualification</c:v>
                </c:pt>
              </c:strCache>
            </c:strRef>
          </c:tx>
          <c:cat>
            <c:strRef>
              <c:f>Sheet1!$A$4:$A$13</c:f>
              <c:strCache>
                <c:ptCount val="10"/>
                <c:pt idx="1">
                  <c:v>Facebook</c:v>
                </c:pt>
                <c:pt idx="2">
                  <c:v>Twitter</c:v>
                </c:pt>
                <c:pt idx="3">
                  <c:v>LinkedIn</c:v>
                </c:pt>
                <c:pt idx="4">
                  <c:v>Myspace</c:v>
                </c:pt>
                <c:pt idx="5">
                  <c:v>Google+</c:v>
                </c:pt>
                <c:pt idx="6">
                  <c:v>Tagged</c:v>
                </c:pt>
                <c:pt idx="7">
                  <c:v>Skype</c:v>
                </c:pt>
                <c:pt idx="8">
                  <c:v>Myyearbook</c:v>
                </c:pt>
                <c:pt idx="9">
                  <c:v>Badoo</c:v>
                </c:pt>
              </c:strCache>
            </c:strRef>
          </c:cat>
          <c:val>
            <c:numRef>
              <c:f>Sheet1!$F$4:$F$13</c:f>
              <c:numCache>
                <c:formatCode>General</c:formatCode>
                <c:ptCount val="10"/>
                <c:pt idx="0">
                  <c:v>8.7000000000000011</c:v>
                </c:pt>
                <c:pt idx="2">
                  <c:v>8.6</c:v>
                </c:pt>
                <c:pt idx="3">
                  <c:v>2.2000000000000002</c:v>
                </c:pt>
                <c:pt idx="4">
                  <c:v>4.4000000000000004</c:v>
                </c:pt>
                <c:pt idx="5">
                  <c:v>8.6</c:v>
                </c:pt>
                <c:pt idx="6">
                  <c:v>2.2000000000000002</c:v>
                </c:pt>
                <c:pt idx="7">
                  <c:v>8.7000000000000011</c:v>
                </c:pt>
                <c:pt idx="8">
                  <c:v>2.2000000000000002</c:v>
                </c:pt>
                <c:pt idx="9">
                  <c:v>0</c:v>
                </c:pt>
              </c:numCache>
            </c:numRef>
          </c:val>
        </c:ser>
        <c:axId val="110469120"/>
        <c:axId val="110470656"/>
      </c:barChart>
      <c:catAx>
        <c:axId val="110469120"/>
        <c:scaling>
          <c:orientation val="minMax"/>
        </c:scaling>
        <c:axPos val="b"/>
        <c:tickLblPos val="nextTo"/>
        <c:txPr>
          <a:bodyPr/>
          <a:lstStyle/>
          <a:p>
            <a:pPr>
              <a:defRPr lang="en-US">
                <a:latin typeface="Times New Roman" pitchFamily="18" charset="0"/>
                <a:cs typeface="Times New Roman" pitchFamily="18" charset="0"/>
              </a:defRPr>
            </a:pPr>
            <a:endParaRPr lang="en-US"/>
          </a:p>
        </c:txPr>
        <c:crossAx val="110470656"/>
        <c:crosses val="autoZero"/>
        <c:auto val="1"/>
        <c:lblAlgn val="ctr"/>
        <c:lblOffset val="100"/>
      </c:catAx>
      <c:valAx>
        <c:axId val="110470656"/>
        <c:scaling>
          <c:orientation val="minMax"/>
        </c:scaling>
        <c:axPos val="l"/>
        <c:majorGridlines/>
        <c:numFmt formatCode="General" sourceLinked="1"/>
        <c:tickLblPos val="nextTo"/>
        <c:txPr>
          <a:bodyPr/>
          <a:lstStyle/>
          <a:p>
            <a:pPr>
              <a:defRPr lang="en-US"/>
            </a:pPr>
            <a:endParaRPr lang="en-US"/>
          </a:p>
        </c:txPr>
        <c:crossAx val="110469120"/>
        <c:crosses val="autoZero"/>
        <c:crossBetween val="between"/>
      </c:valAx>
      <c:spPr>
        <a:noFill/>
      </c:spPr>
    </c:plotArea>
    <c:legend>
      <c:legendPos val="r"/>
      <c:txPr>
        <a:bodyPr/>
        <a:lstStyle/>
        <a:p>
          <a:pPr>
            <a:defRPr lang="en-US"/>
          </a:pPr>
          <a:endParaRPr lang="en-US"/>
        </a:p>
      </c:txPr>
    </c:legend>
    <c:plotVisOnly val="1"/>
    <c:dispBlanksAs val="gap"/>
  </c:chart>
  <c:spPr>
    <a:noFill/>
  </c:spPr>
  <c:txPr>
    <a:bodyPr/>
    <a:lstStyle/>
    <a:p>
      <a:pPr>
        <a:defRPr>
          <a:latin typeface="Times New Roman" pitchFamily="18" charset="0"/>
          <a:cs typeface="Times New Roman" pitchFamily="18" charset="0"/>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ZW"/>
            </a:pPr>
            <a:r>
              <a:rPr lang="en-ZW" b="0"/>
              <a:t>Employee motivation response level-agreeing</a:t>
            </a:r>
          </a:p>
        </c:rich>
      </c:tx>
    </c:title>
    <c:plotArea>
      <c:layout/>
      <c:pieChart>
        <c:varyColors val="1"/>
        <c:ser>
          <c:idx val="0"/>
          <c:order val="0"/>
          <c:tx>
            <c:strRef>
              <c:f>Sheet1!$B$1:$B$3</c:f>
              <c:strCache>
                <c:ptCount val="1"/>
                <c:pt idx="0">
                  <c:v>Employee motivation Response level-agreing</c:v>
                </c:pt>
              </c:strCache>
            </c:strRef>
          </c:tx>
          <c:dPt>
            <c:idx val="2"/>
            <c:explosion val="3"/>
          </c:dPt>
          <c:dLbls>
            <c:dLbl>
              <c:idx val="0"/>
              <c:delete val="1"/>
            </c:dLbl>
            <c:dLbl>
              <c:idx val="1"/>
              <c:tx>
                <c:rich>
                  <a:bodyPr/>
                  <a:lstStyle/>
                  <a:p>
                    <a:r>
                      <a:rPr lang="en-US" altLang="en-US"/>
                      <a:t>Certificate holder, 84.7%</a:t>
                    </a:r>
                  </a:p>
                </c:rich>
              </c:tx>
              <c:showVal val="1"/>
              <c:showCatName val="1"/>
            </c:dLbl>
            <c:dLbl>
              <c:idx val="2"/>
              <c:tx>
                <c:rich>
                  <a:bodyPr/>
                  <a:lstStyle/>
                  <a:p>
                    <a:r>
                      <a:rPr lang="en-US" altLang="en-US"/>
                      <a:t>Diploma holder, 88.9%</a:t>
                    </a:r>
                  </a:p>
                </c:rich>
              </c:tx>
              <c:showVal val="1"/>
              <c:showCatName val="1"/>
            </c:dLbl>
            <c:dLbl>
              <c:idx val="3"/>
              <c:tx>
                <c:rich>
                  <a:bodyPr/>
                  <a:lstStyle/>
                  <a:p>
                    <a:r>
                      <a:rPr lang="en-US" altLang="en-US"/>
                      <a:t>Degree holder, 82.3%</a:t>
                    </a:r>
                  </a:p>
                </c:rich>
              </c:tx>
              <c:showVal val="1"/>
              <c:showCatName val="1"/>
            </c:dLbl>
            <c:dLbl>
              <c:idx val="4"/>
              <c:tx>
                <c:rich>
                  <a:bodyPr/>
                  <a:lstStyle/>
                  <a:p>
                    <a:r>
                      <a:rPr lang="en-US" altLang="en-US"/>
                      <a:t>Masters/Doctorate holder, 66.6%</a:t>
                    </a:r>
                  </a:p>
                </c:rich>
              </c:tx>
              <c:showVal val="1"/>
              <c:showCatName val="1"/>
            </c:dLbl>
            <c:dLbl>
              <c:idx val="5"/>
              <c:tx>
                <c:rich>
                  <a:bodyPr/>
                  <a:lstStyle/>
                  <a:p>
                    <a:r>
                      <a:rPr lang="en-US" altLang="en-US"/>
                      <a:t>No qualification, 69.6%</a:t>
                    </a:r>
                  </a:p>
                </c:rich>
              </c:tx>
              <c:showVal val="1"/>
              <c:showCatName val="1"/>
            </c:dLbl>
            <c:txPr>
              <a:bodyPr/>
              <a:lstStyle/>
              <a:p>
                <a:pPr>
                  <a:defRPr lang="en-ZW"/>
                </a:pPr>
                <a:endParaRPr lang="en-US"/>
              </a:p>
            </c:txPr>
            <c:showVal val="1"/>
            <c:showCatName val="1"/>
            <c:showLeaderLines val="1"/>
          </c:dLbls>
          <c:cat>
            <c:strRef>
              <c:f>Sheet1!$A$4:$A$9</c:f>
              <c:strCache>
                <c:ptCount val="6"/>
                <c:pt idx="0">
                  <c:v>Level of Qualification</c:v>
                </c:pt>
                <c:pt idx="1">
                  <c:v>Certificate holder</c:v>
                </c:pt>
                <c:pt idx="2">
                  <c:v>Diploma holder</c:v>
                </c:pt>
                <c:pt idx="3">
                  <c:v>Degree holder</c:v>
                </c:pt>
                <c:pt idx="4">
                  <c:v>Masters/Doctorate holder</c:v>
                </c:pt>
                <c:pt idx="5">
                  <c:v>No qualification</c:v>
                </c:pt>
              </c:strCache>
            </c:strRef>
          </c:cat>
          <c:val>
            <c:numRef>
              <c:f>Sheet1!$B$4:$B$9</c:f>
              <c:numCache>
                <c:formatCode>General</c:formatCode>
                <c:ptCount val="6"/>
                <c:pt idx="1">
                  <c:v>84.7</c:v>
                </c:pt>
                <c:pt idx="2">
                  <c:v>88.9</c:v>
                </c:pt>
                <c:pt idx="3">
                  <c:v>82.3</c:v>
                </c:pt>
                <c:pt idx="4">
                  <c:v>66.599999999999994</c:v>
                </c:pt>
                <c:pt idx="5">
                  <c:v>69.599999999999994</c:v>
                </c:pt>
              </c:numCache>
            </c:numRef>
          </c:val>
        </c:ser>
        <c:firstSliceAng val="0"/>
      </c:pieChart>
    </c:plotArea>
    <c:plotVisOnly val="1"/>
    <c:dispBlanksAs val="zero"/>
  </c:chart>
  <c:txPr>
    <a:bodyPr/>
    <a:lstStyle/>
    <a:p>
      <a:pPr>
        <a:defRPr>
          <a:latin typeface="Times New Roman" pitchFamily="18" charset="0"/>
          <a:cs typeface="Times New Roman"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latin typeface="Times New Roman" pitchFamily="18" charset="0"/>
                <a:cs typeface="Times New Roman" pitchFamily="18" charset="0"/>
              </a:defRPr>
            </a:pPr>
            <a:r>
              <a:rPr lang="en-ZW">
                <a:latin typeface="Times New Roman" pitchFamily="18" charset="0"/>
                <a:cs typeface="Times New Roman" pitchFamily="18" charset="0"/>
              </a:rPr>
              <a:t>Objective awareness response level-agreeing</a:t>
            </a:r>
          </a:p>
        </c:rich>
      </c:tx>
    </c:title>
    <c:plotArea>
      <c:layout/>
      <c:pieChart>
        <c:varyColors val="1"/>
        <c:ser>
          <c:idx val="0"/>
          <c:order val="0"/>
          <c:tx>
            <c:strRef>
              <c:f>'Objective setting'!$B$1:$B$3</c:f>
              <c:strCache>
                <c:ptCount val="1"/>
                <c:pt idx="0">
                  <c:v>Objective Awareness Response level-agreing</c:v>
                </c:pt>
              </c:strCache>
            </c:strRef>
          </c:tx>
          <c:dLbls>
            <c:dLbl>
              <c:idx val="0"/>
              <c:delete val="1"/>
            </c:dLbl>
            <c:dLbl>
              <c:idx val="1"/>
              <c:tx>
                <c:rich>
                  <a:bodyPr/>
                  <a:lstStyle/>
                  <a:p>
                    <a:r>
                      <a:rPr lang="en-US" altLang="en-US" b="0">
                        <a:solidFill>
                          <a:schemeClr val="tx1"/>
                        </a:solidFill>
                        <a:latin typeface="Times New Roman" pitchFamily="18" charset="0"/>
                        <a:cs typeface="Times New Roman" pitchFamily="18" charset="0"/>
                      </a:rPr>
                      <a:t>Certificate holder, 92.3%</a:t>
                    </a:r>
                  </a:p>
                </c:rich>
              </c:tx>
              <c:showVal val="1"/>
              <c:showSerName val="1"/>
            </c:dLbl>
            <c:dLbl>
              <c:idx val="2"/>
              <c:tx>
                <c:rich>
                  <a:bodyPr/>
                  <a:lstStyle/>
                  <a:p>
                    <a:r>
                      <a:rPr lang="en-US" altLang="en-US" b="0">
                        <a:solidFill>
                          <a:schemeClr val="tx1"/>
                        </a:solidFill>
                      </a:rPr>
                      <a:t>Diploma holder, 100%</a:t>
                    </a:r>
                  </a:p>
                </c:rich>
              </c:tx>
              <c:showVal val="1"/>
              <c:showSerName val="1"/>
            </c:dLbl>
            <c:dLbl>
              <c:idx val="3"/>
              <c:tx>
                <c:rich>
                  <a:bodyPr/>
                  <a:lstStyle/>
                  <a:p>
                    <a:r>
                      <a:rPr lang="en-US" altLang="en-US" b="0">
                        <a:solidFill>
                          <a:schemeClr val="tx1"/>
                        </a:solidFill>
                      </a:rPr>
                      <a:t>Degree holder, 82.4%</a:t>
                    </a:r>
                  </a:p>
                </c:rich>
              </c:tx>
              <c:showVal val="1"/>
              <c:showSerName val="1"/>
            </c:dLbl>
            <c:dLbl>
              <c:idx val="4"/>
              <c:tx>
                <c:rich>
                  <a:bodyPr/>
                  <a:lstStyle/>
                  <a:p>
                    <a:r>
                      <a:rPr lang="en-US" altLang="en-US" b="0">
                        <a:solidFill>
                          <a:schemeClr val="tx1"/>
                        </a:solidFill>
                      </a:rPr>
                      <a:t>Masters/Doctorate holder, 100%</a:t>
                    </a:r>
                  </a:p>
                </c:rich>
              </c:tx>
              <c:showVal val="1"/>
              <c:showSerName val="1"/>
            </c:dLbl>
            <c:dLbl>
              <c:idx val="5"/>
              <c:tx>
                <c:rich>
                  <a:bodyPr/>
                  <a:lstStyle/>
                  <a:p>
                    <a:r>
                      <a:rPr lang="en-US" altLang="en-US" b="0">
                        <a:solidFill>
                          <a:schemeClr val="tx1"/>
                        </a:solidFill>
                      </a:rPr>
                      <a:t>No qualifications, 73.9%</a:t>
                    </a:r>
                  </a:p>
                </c:rich>
              </c:tx>
              <c:showVal val="1"/>
              <c:showSerName val="1"/>
            </c:dLbl>
            <c:txPr>
              <a:bodyPr/>
              <a:lstStyle/>
              <a:p>
                <a:pPr>
                  <a:defRPr lang="en-ZW" b="0">
                    <a:solidFill>
                      <a:schemeClr val="tx1"/>
                    </a:solidFill>
                    <a:latin typeface="Times New Roman" pitchFamily="18" charset="0"/>
                    <a:cs typeface="Times New Roman" pitchFamily="18" charset="0"/>
                  </a:defRPr>
                </a:pPr>
                <a:endParaRPr lang="en-US"/>
              </a:p>
            </c:txPr>
            <c:showVal val="1"/>
            <c:showSerName val="1"/>
            <c:showLeaderLines val="1"/>
          </c:dLbls>
          <c:cat>
            <c:strRef>
              <c:f>'Objective setting'!$A$4:$A$9</c:f>
              <c:strCache>
                <c:ptCount val="6"/>
                <c:pt idx="0">
                  <c:v>Level of Qualification</c:v>
                </c:pt>
                <c:pt idx="1">
                  <c:v>Certificate holder</c:v>
                </c:pt>
                <c:pt idx="2">
                  <c:v>Diploma holder</c:v>
                </c:pt>
                <c:pt idx="3">
                  <c:v>Degree holder</c:v>
                </c:pt>
                <c:pt idx="4">
                  <c:v>Masters/Doctorate holder</c:v>
                </c:pt>
                <c:pt idx="5">
                  <c:v>No qualification</c:v>
                </c:pt>
              </c:strCache>
            </c:strRef>
          </c:cat>
          <c:val>
            <c:numRef>
              <c:f>'Objective setting'!$B$4:$B$9</c:f>
              <c:numCache>
                <c:formatCode>General</c:formatCode>
                <c:ptCount val="6"/>
                <c:pt idx="1">
                  <c:v>92.3</c:v>
                </c:pt>
                <c:pt idx="2">
                  <c:v>100</c:v>
                </c:pt>
                <c:pt idx="3">
                  <c:v>82.4</c:v>
                </c:pt>
                <c:pt idx="4">
                  <c:v>100</c:v>
                </c:pt>
                <c:pt idx="5">
                  <c:v>73.900000000000006</c:v>
                </c:pt>
              </c:numCache>
            </c:numRef>
          </c:val>
        </c:ser>
        <c:firstSliceAng val="0"/>
      </c:pieChart>
    </c:plotArea>
    <c:plotVisOnly val="1"/>
    <c:dispBlanksAs val="zero"/>
  </c:chart>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DA907-6AC6-4589-98C3-548264EF9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5934</Words>
  <Characters>33826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Lawyers’ litigation forecasts play an integral role in the justice system</vt:lpstr>
    </vt:vector>
  </TitlesOfParts>
  <Company>Microsoft</Company>
  <LinksUpToDate>false</LinksUpToDate>
  <CharactersWithSpaces>39681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Lawyers’ litigation forecasts play an integral role in the justice system</dc:title>
  <dc:creator>User</dc:creator>
  <cp:lastModifiedBy>kelem</cp:lastModifiedBy>
  <cp:revision>2</cp:revision>
  <cp:lastPrinted>2013-12-11T06:43:00Z</cp:lastPrinted>
  <dcterms:created xsi:type="dcterms:W3CDTF">2014-02-28T10:32:00Z</dcterms:created>
  <dcterms:modified xsi:type="dcterms:W3CDTF">2014-02-28T10:32:00Z</dcterms:modified>
</cp:coreProperties>
</file>