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77F" w:rsidRDefault="0047491A" w:rsidP="00DE4F49">
      <w:pPr>
        <w:jc w:val="center"/>
        <w:rPr>
          <w:rFonts w:ascii="Arial" w:hAnsi="Arial" w:cs="Arial"/>
          <w:b/>
          <w:sz w:val="32"/>
          <w:szCs w:val="32"/>
        </w:rPr>
      </w:pPr>
      <w:r w:rsidRPr="00086FF2">
        <w:rPr>
          <w:rFonts w:ascii="Arial" w:hAnsi="Arial" w:cs="Arial"/>
          <w:b/>
          <w:sz w:val="32"/>
          <w:szCs w:val="32"/>
        </w:rPr>
        <w:t>FACT</w:t>
      </w:r>
      <w:r w:rsidR="008B0FF6" w:rsidRPr="00086FF2">
        <w:rPr>
          <w:rFonts w:ascii="Arial" w:hAnsi="Arial" w:cs="Arial"/>
          <w:b/>
          <w:sz w:val="32"/>
          <w:szCs w:val="32"/>
        </w:rPr>
        <w:t>ORS INFLUENCING THE SUCCESS OF</w:t>
      </w:r>
      <w:r w:rsidRPr="00086FF2">
        <w:rPr>
          <w:rFonts w:ascii="Arial" w:hAnsi="Arial" w:cs="Arial"/>
          <w:b/>
          <w:sz w:val="32"/>
          <w:szCs w:val="32"/>
        </w:rPr>
        <w:t xml:space="preserve"> </w:t>
      </w:r>
      <w:r w:rsidR="00C65E47">
        <w:rPr>
          <w:rFonts w:ascii="Arial" w:hAnsi="Arial" w:cs="Arial"/>
          <w:b/>
          <w:sz w:val="32"/>
          <w:szCs w:val="32"/>
        </w:rPr>
        <w:t xml:space="preserve">CASH LOAN </w:t>
      </w:r>
      <w:r w:rsidR="008B0FF6" w:rsidRPr="00086FF2">
        <w:rPr>
          <w:rFonts w:ascii="Arial" w:hAnsi="Arial" w:cs="Arial"/>
          <w:b/>
          <w:sz w:val="32"/>
          <w:szCs w:val="32"/>
        </w:rPr>
        <w:t>BUSINESS</w:t>
      </w:r>
      <w:r w:rsidR="00982AA2" w:rsidRPr="00086FF2">
        <w:rPr>
          <w:rFonts w:ascii="Arial" w:hAnsi="Arial" w:cs="Arial"/>
          <w:b/>
          <w:sz w:val="32"/>
          <w:szCs w:val="32"/>
        </w:rPr>
        <w:t>E</w:t>
      </w:r>
      <w:r w:rsidR="008B0FF6" w:rsidRPr="00086FF2">
        <w:rPr>
          <w:rFonts w:ascii="Arial" w:hAnsi="Arial" w:cs="Arial"/>
          <w:b/>
          <w:sz w:val="32"/>
          <w:szCs w:val="32"/>
        </w:rPr>
        <w:t>S</w:t>
      </w:r>
      <w:r w:rsidR="00982AA2" w:rsidRPr="00086FF2">
        <w:rPr>
          <w:rFonts w:ascii="Arial" w:hAnsi="Arial" w:cs="Arial"/>
          <w:b/>
          <w:sz w:val="32"/>
          <w:szCs w:val="32"/>
        </w:rPr>
        <w:t xml:space="preserve"> </w:t>
      </w:r>
      <w:r w:rsidRPr="00086FF2">
        <w:rPr>
          <w:rFonts w:ascii="Arial" w:hAnsi="Arial" w:cs="Arial"/>
          <w:b/>
          <w:sz w:val="32"/>
          <w:szCs w:val="32"/>
        </w:rPr>
        <w:t xml:space="preserve">IN </w:t>
      </w:r>
      <w:r w:rsidR="00123A5F" w:rsidRPr="00086FF2">
        <w:rPr>
          <w:rFonts w:ascii="Arial" w:hAnsi="Arial" w:cs="Arial"/>
          <w:b/>
          <w:sz w:val="32"/>
          <w:szCs w:val="32"/>
        </w:rPr>
        <w:t>MAUN (</w:t>
      </w:r>
      <w:r w:rsidR="00982AA2" w:rsidRPr="00086FF2">
        <w:rPr>
          <w:rFonts w:ascii="Arial" w:hAnsi="Arial" w:cs="Arial"/>
          <w:b/>
          <w:sz w:val="32"/>
          <w:szCs w:val="32"/>
        </w:rPr>
        <w:t>BOTSWANA</w:t>
      </w:r>
      <w:r w:rsidR="00123A5F" w:rsidRPr="00086FF2">
        <w:rPr>
          <w:rFonts w:ascii="Arial" w:hAnsi="Arial" w:cs="Arial"/>
          <w:b/>
          <w:sz w:val="32"/>
          <w:szCs w:val="32"/>
        </w:rPr>
        <w:t>)</w:t>
      </w:r>
      <w:r w:rsidR="00982AA2" w:rsidRPr="00086FF2">
        <w:rPr>
          <w:rFonts w:ascii="Arial" w:hAnsi="Arial" w:cs="Arial"/>
          <w:b/>
          <w:sz w:val="32"/>
          <w:szCs w:val="32"/>
        </w:rPr>
        <w:t xml:space="preserve"> IN </w:t>
      </w:r>
      <w:r w:rsidRPr="00086FF2">
        <w:rPr>
          <w:rFonts w:ascii="Arial" w:hAnsi="Arial" w:cs="Arial"/>
          <w:b/>
          <w:sz w:val="32"/>
          <w:szCs w:val="32"/>
        </w:rPr>
        <w:t>2014</w:t>
      </w:r>
    </w:p>
    <w:p w:rsidR="008E277F" w:rsidRDefault="00086FF2" w:rsidP="00086FF2">
      <w:pPr>
        <w:jc w:val="center"/>
        <w:rPr>
          <w:rFonts w:ascii="Arial" w:hAnsi="Arial" w:cs="Arial"/>
          <w:sz w:val="28"/>
          <w:szCs w:val="28"/>
        </w:rPr>
      </w:pPr>
      <w:r w:rsidRPr="00086FF2">
        <w:rPr>
          <w:rFonts w:ascii="Arial" w:hAnsi="Arial" w:cs="Arial"/>
          <w:sz w:val="28"/>
          <w:szCs w:val="28"/>
        </w:rPr>
        <w:t>George Mukwapuna* and Professor Reinford Khumalo**</w:t>
      </w:r>
    </w:p>
    <w:p w:rsidR="000C68A4" w:rsidRPr="00164695" w:rsidRDefault="00982AA2" w:rsidP="00164695">
      <w:pPr>
        <w:ind w:left="1440" w:right="1440"/>
        <w:jc w:val="both"/>
        <w:rPr>
          <w:rFonts w:ascii="Arial" w:hAnsi="Arial" w:cs="Arial"/>
          <w:i/>
          <w:sz w:val="20"/>
          <w:szCs w:val="20"/>
        </w:rPr>
      </w:pPr>
      <w:r w:rsidRPr="00164695">
        <w:rPr>
          <w:rFonts w:ascii="Arial" w:hAnsi="Arial" w:cs="Arial"/>
          <w:i/>
          <w:sz w:val="20"/>
          <w:szCs w:val="20"/>
        </w:rPr>
        <w:t>Bank of Botswana’</w:t>
      </w:r>
      <w:r w:rsidR="000C68A4" w:rsidRPr="00164695">
        <w:rPr>
          <w:rFonts w:ascii="Arial" w:hAnsi="Arial" w:cs="Arial"/>
          <w:i/>
          <w:sz w:val="20"/>
          <w:szCs w:val="20"/>
        </w:rPr>
        <w:t xml:space="preserve">s mission is to contribute towards the financial well </w:t>
      </w:r>
      <w:r w:rsidRPr="00164695">
        <w:rPr>
          <w:rFonts w:ascii="Arial" w:hAnsi="Arial" w:cs="Arial"/>
          <w:i/>
          <w:sz w:val="20"/>
          <w:szCs w:val="20"/>
        </w:rPr>
        <w:t xml:space="preserve">being of </w:t>
      </w:r>
      <w:r w:rsidR="000C68A4" w:rsidRPr="00164695">
        <w:rPr>
          <w:rFonts w:ascii="Arial" w:hAnsi="Arial" w:cs="Arial"/>
          <w:i/>
          <w:sz w:val="20"/>
          <w:szCs w:val="20"/>
        </w:rPr>
        <w:t>the fina</w:t>
      </w:r>
      <w:r w:rsidR="00E36DA4">
        <w:rPr>
          <w:rFonts w:ascii="Arial" w:hAnsi="Arial" w:cs="Arial"/>
          <w:i/>
          <w:sz w:val="20"/>
          <w:szCs w:val="20"/>
        </w:rPr>
        <w:t>ncial sector</w:t>
      </w:r>
      <w:r w:rsidR="007369D1">
        <w:rPr>
          <w:rFonts w:ascii="Arial" w:hAnsi="Arial" w:cs="Arial"/>
          <w:i/>
          <w:sz w:val="20"/>
          <w:szCs w:val="20"/>
        </w:rPr>
        <w:t xml:space="preserve"> so that Botswana </w:t>
      </w:r>
      <w:r w:rsidR="00E36DA4">
        <w:rPr>
          <w:rFonts w:ascii="Arial" w:hAnsi="Arial" w:cs="Arial"/>
          <w:i/>
          <w:sz w:val="20"/>
          <w:szCs w:val="20"/>
        </w:rPr>
        <w:t>attain</w:t>
      </w:r>
      <w:r w:rsidR="007369D1">
        <w:rPr>
          <w:rFonts w:ascii="Arial" w:hAnsi="Arial" w:cs="Arial"/>
          <w:i/>
          <w:sz w:val="20"/>
          <w:szCs w:val="20"/>
        </w:rPr>
        <w:t>s</w:t>
      </w:r>
      <w:r w:rsidR="000C68A4" w:rsidRPr="00164695">
        <w:rPr>
          <w:rFonts w:ascii="Arial" w:hAnsi="Arial" w:cs="Arial"/>
          <w:i/>
          <w:sz w:val="20"/>
          <w:szCs w:val="20"/>
        </w:rPr>
        <w:t xml:space="preserve"> orderly, balanced and sustainable </w:t>
      </w:r>
      <w:r w:rsidR="00164695">
        <w:rPr>
          <w:rFonts w:ascii="Arial" w:hAnsi="Arial" w:cs="Arial"/>
          <w:i/>
          <w:sz w:val="20"/>
          <w:szCs w:val="20"/>
        </w:rPr>
        <w:t xml:space="preserve">economic development </w:t>
      </w:r>
      <w:r w:rsidR="0025745A" w:rsidRPr="00164695">
        <w:rPr>
          <w:rFonts w:ascii="Arial" w:hAnsi="Arial" w:cs="Arial"/>
          <w:i/>
          <w:sz w:val="20"/>
          <w:szCs w:val="20"/>
        </w:rPr>
        <w:t>(Bank of Botswana Annual Report, 2013)</w:t>
      </w:r>
      <w:r w:rsidR="000C68A4" w:rsidRPr="00164695">
        <w:rPr>
          <w:rFonts w:ascii="Arial" w:hAnsi="Arial" w:cs="Arial"/>
          <w:i/>
          <w:sz w:val="20"/>
          <w:szCs w:val="20"/>
        </w:rPr>
        <w:t>. This</w:t>
      </w:r>
      <w:r w:rsidR="00D83D90" w:rsidRPr="00164695">
        <w:rPr>
          <w:rFonts w:ascii="Arial" w:hAnsi="Arial" w:cs="Arial"/>
          <w:i/>
          <w:sz w:val="20"/>
          <w:szCs w:val="20"/>
        </w:rPr>
        <w:t>, among other objectives,</w:t>
      </w:r>
      <w:r w:rsidR="000C68A4" w:rsidRPr="00164695">
        <w:rPr>
          <w:rFonts w:ascii="Arial" w:hAnsi="Arial" w:cs="Arial"/>
          <w:i/>
          <w:sz w:val="20"/>
          <w:szCs w:val="20"/>
        </w:rPr>
        <w:t xml:space="preserve"> is directly intended to lead to the creation of many and varied financial enterprises in order to </w:t>
      </w:r>
      <w:r w:rsidR="00E36DA4">
        <w:rPr>
          <w:rFonts w:ascii="Arial" w:hAnsi="Arial" w:cs="Arial"/>
          <w:i/>
          <w:sz w:val="20"/>
          <w:szCs w:val="20"/>
        </w:rPr>
        <w:t>achieve</w:t>
      </w:r>
      <w:r w:rsidR="000C68A4" w:rsidRPr="00164695">
        <w:rPr>
          <w:rFonts w:ascii="Arial" w:hAnsi="Arial" w:cs="Arial"/>
          <w:i/>
          <w:sz w:val="20"/>
          <w:szCs w:val="20"/>
        </w:rPr>
        <w:t xml:space="preserve"> total financial inclusivity of the entire population. </w:t>
      </w:r>
      <w:r w:rsidR="00EF56B0" w:rsidRPr="00164695">
        <w:rPr>
          <w:rFonts w:ascii="Arial" w:hAnsi="Arial" w:cs="Arial"/>
          <w:i/>
          <w:sz w:val="20"/>
          <w:szCs w:val="20"/>
        </w:rPr>
        <w:t xml:space="preserve">Sadly, most of the </w:t>
      </w:r>
      <w:r w:rsidR="00C65E47">
        <w:rPr>
          <w:rFonts w:ascii="Arial" w:hAnsi="Arial" w:cs="Arial"/>
          <w:i/>
          <w:sz w:val="20"/>
          <w:szCs w:val="20"/>
        </w:rPr>
        <w:t xml:space="preserve">Cash Loan </w:t>
      </w:r>
      <w:r w:rsidR="00D83D90" w:rsidRPr="00164695">
        <w:rPr>
          <w:rFonts w:ascii="Arial" w:hAnsi="Arial" w:cs="Arial"/>
          <w:i/>
          <w:sz w:val="20"/>
          <w:szCs w:val="20"/>
        </w:rPr>
        <w:t>B</w:t>
      </w:r>
      <w:r w:rsidR="000C68A4" w:rsidRPr="00164695">
        <w:rPr>
          <w:rFonts w:ascii="Arial" w:hAnsi="Arial" w:cs="Arial"/>
          <w:i/>
          <w:sz w:val="20"/>
          <w:szCs w:val="20"/>
        </w:rPr>
        <w:t xml:space="preserve">usinesses </w:t>
      </w:r>
      <w:r w:rsidR="00D83D90" w:rsidRPr="00164695">
        <w:rPr>
          <w:rFonts w:ascii="Arial" w:hAnsi="Arial" w:cs="Arial"/>
          <w:i/>
          <w:sz w:val="20"/>
          <w:szCs w:val="20"/>
        </w:rPr>
        <w:t>(</w:t>
      </w:r>
      <w:r w:rsidR="00C65E47">
        <w:rPr>
          <w:rFonts w:ascii="Arial" w:hAnsi="Arial" w:cs="Arial"/>
          <w:i/>
          <w:sz w:val="20"/>
          <w:szCs w:val="20"/>
        </w:rPr>
        <w:t>CLB</w:t>
      </w:r>
      <w:r w:rsidR="00D83D90" w:rsidRPr="00164695">
        <w:rPr>
          <w:rFonts w:ascii="Arial" w:hAnsi="Arial" w:cs="Arial"/>
          <w:i/>
          <w:sz w:val="20"/>
          <w:szCs w:val="20"/>
        </w:rPr>
        <w:t xml:space="preserve">s) </w:t>
      </w:r>
      <w:r w:rsidR="0025745A" w:rsidRPr="00164695">
        <w:rPr>
          <w:rFonts w:ascii="Arial" w:hAnsi="Arial" w:cs="Arial"/>
          <w:i/>
          <w:sz w:val="20"/>
          <w:szCs w:val="20"/>
        </w:rPr>
        <w:t xml:space="preserve">are </w:t>
      </w:r>
      <w:r w:rsidR="00D726C0">
        <w:rPr>
          <w:rFonts w:ascii="Arial" w:hAnsi="Arial" w:cs="Arial"/>
          <w:i/>
          <w:sz w:val="20"/>
          <w:szCs w:val="20"/>
        </w:rPr>
        <w:t>performing below expectations</w:t>
      </w:r>
      <w:r w:rsidR="0025745A" w:rsidRPr="00164695">
        <w:rPr>
          <w:rFonts w:ascii="Arial" w:hAnsi="Arial" w:cs="Arial"/>
          <w:i/>
          <w:sz w:val="20"/>
          <w:szCs w:val="20"/>
        </w:rPr>
        <w:t>; teetering on the brink of collapse;</w:t>
      </w:r>
      <w:r w:rsidR="00E36DA4">
        <w:rPr>
          <w:rFonts w:ascii="Arial" w:hAnsi="Arial" w:cs="Arial"/>
          <w:i/>
          <w:sz w:val="20"/>
          <w:szCs w:val="20"/>
        </w:rPr>
        <w:t xml:space="preserve"> </w:t>
      </w:r>
      <w:r w:rsidR="00591541">
        <w:rPr>
          <w:rFonts w:ascii="Arial" w:hAnsi="Arial" w:cs="Arial"/>
          <w:i/>
          <w:sz w:val="20"/>
          <w:szCs w:val="20"/>
        </w:rPr>
        <w:t xml:space="preserve">and </w:t>
      </w:r>
      <w:r w:rsidR="00591541" w:rsidRPr="00164695">
        <w:rPr>
          <w:rFonts w:ascii="Arial" w:hAnsi="Arial" w:cs="Arial"/>
          <w:i/>
          <w:sz w:val="20"/>
          <w:szCs w:val="20"/>
        </w:rPr>
        <w:t>most</w:t>
      </w:r>
      <w:r w:rsidR="0025745A" w:rsidRPr="00164695">
        <w:rPr>
          <w:rFonts w:ascii="Arial" w:hAnsi="Arial" w:cs="Arial"/>
          <w:i/>
          <w:sz w:val="20"/>
          <w:szCs w:val="20"/>
        </w:rPr>
        <w:t xml:space="preserve"> </w:t>
      </w:r>
      <w:r w:rsidR="000C68A4" w:rsidRPr="00164695">
        <w:rPr>
          <w:rFonts w:ascii="Arial" w:hAnsi="Arial" w:cs="Arial"/>
          <w:i/>
          <w:sz w:val="20"/>
          <w:szCs w:val="20"/>
        </w:rPr>
        <w:t xml:space="preserve">do not </w:t>
      </w:r>
      <w:r w:rsidR="00DF51C3" w:rsidRPr="00164695">
        <w:rPr>
          <w:rFonts w:ascii="Arial" w:hAnsi="Arial" w:cs="Arial"/>
          <w:i/>
          <w:sz w:val="20"/>
          <w:szCs w:val="20"/>
        </w:rPr>
        <w:t xml:space="preserve">even </w:t>
      </w:r>
      <w:r w:rsidR="000C68A4" w:rsidRPr="00164695">
        <w:rPr>
          <w:rFonts w:ascii="Arial" w:hAnsi="Arial" w:cs="Arial"/>
          <w:i/>
          <w:sz w:val="20"/>
          <w:szCs w:val="20"/>
        </w:rPr>
        <w:t xml:space="preserve">seem to grow and develop into large entities. </w:t>
      </w:r>
    </w:p>
    <w:p w:rsidR="00D83D90" w:rsidRPr="00164695" w:rsidRDefault="000C68A4" w:rsidP="00164695">
      <w:pPr>
        <w:ind w:left="1440" w:right="1440"/>
        <w:jc w:val="both"/>
        <w:rPr>
          <w:rFonts w:ascii="Arial" w:hAnsi="Arial" w:cs="Arial"/>
          <w:i/>
          <w:sz w:val="20"/>
          <w:szCs w:val="20"/>
        </w:rPr>
      </w:pPr>
      <w:r w:rsidRPr="00164695">
        <w:rPr>
          <w:rFonts w:ascii="Arial" w:hAnsi="Arial" w:cs="Arial"/>
          <w:i/>
          <w:sz w:val="20"/>
          <w:szCs w:val="20"/>
        </w:rPr>
        <w:t xml:space="preserve">This paper seeks to identify factors contributing to the success of </w:t>
      </w:r>
      <w:r w:rsidR="00C65E47">
        <w:rPr>
          <w:rFonts w:ascii="Arial" w:hAnsi="Arial" w:cs="Arial"/>
          <w:i/>
          <w:sz w:val="20"/>
          <w:szCs w:val="20"/>
        </w:rPr>
        <w:t>CLB</w:t>
      </w:r>
      <w:r w:rsidR="00C65E47" w:rsidRPr="00164695">
        <w:rPr>
          <w:rFonts w:ascii="Arial" w:hAnsi="Arial" w:cs="Arial"/>
          <w:i/>
          <w:sz w:val="20"/>
          <w:szCs w:val="20"/>
        </w:rPr>
        <w:t xml:space="preserve">s </w:t>
      </w:r>
      <w:r w:rsidR="00D83D90" w:rsidRPr="00164695">
        <w:rPr>
          <w:rFonts w:ascii="Arial" w:hAnsi="Arial" w:cs="Arial"/>
          <w:i/>
          <w:sz w:val="20"/>
          <w:szCs w:val="20"/>
        </w:rPr>
        <w:t xml:space="preserve">owned by private individuals </w:t>
      </w:r>
      <w:r w:rsidRPr="00164695">
        <w:rPr>
          <w:rFonts w:ascii="Arial" w:hAnsi="Arial" w:cs="Arial"/>
          <w:i/>
          <w:sz w:val="20"/>
          <w:szCs w:val="20"/>
        </w:rPr>
        <w:t>and</w:t>
      </w:r>
      <w:r w:rsidR="00D83D90" w:rsidRPr="00164695">
        <w:rPr>
          <w:rFonts w:ascii="Arial" w:hAnsi="Arial" w:cs="Arial"/>
          <w:i/>
          <w:sz w:val="20"/>
          <w:szCs w:val="20"/>
        </w:rPr>
        <w:t>,</w:t>
      </w:r>
      <w:r w:rsidRPr="00164695">
        <w:rPr>
          <w:rFonts w:ascii="Arial" w:hAnsi="Arial" w:cs="Arial"/>
          <w:i/>
          <w:sz w:val="20"/>
          <w:szCs w:val="20"/>
        </w:rPr>
        <w:t xml:space="preserve"> ultimately</w:t>
      </w:r>
      <w:r w:rsidR="00D83D90" w:rsidRPr="00164695">
        <w:rPr>
          <w:rFonts w:ascii="Arial" w:hAnsi="Arial" w:cs="Arial"/>
          <w:i/>
          <w:sz w:val="20"/>
          <w:szCs w:val="20"/>
        </w:rPr>
        <w:t>,</w:t>
      </w:r>
      <w:r w:rsidRPr="00164695">
        <w:rPr>
          <w:rFonts w:ascii="Arial" w:hAnsi="Arial" w:cs="Arial"/>
          <w:i/>
          <w:sz w:val="20"/>
          <w:szCs w:val="20"/>
        </w:rPr>
        <w:t xml:space="preserve"> determine a model for their success.</w:t>
      </w:r>
    </w:p>
    <w:p w:rsidR="000922FC" w:rsidRPr="00164695" w:rsidRDefault="00D83D90" w:rsidP="00164695">
      <w:pPr>
        <w:ind w:left="1440" w:right="1440"/>
        <w:jc w:val="both"/>
        <w:rPr>
          <w:rFonts w:ascii="Arial" w:hAnsi="Arial" w:cs="Arial"/>
          <w:i/>
          <w:sz w:val="20"/>
          <w:szCs w:val="20"/>
        </w:rPr>
      </w:pPr>
      <w:r w:rsidRPr="00164695">
        <w:rPr>
          <w:rFonts w:ascii="Arial" w:hAnsi="Arial" w:cs="Arial"/>
          <w:i/>
          <w:sz w:val="20"/>
          <w:szCs w:val="20"/>
        </w:rPr>
        <w:t>A sample of</w:t>
      </w:r>
      <w:r w:rsidR="000922FC" w:rsidRPr="00164695">
        <w:rPr>
          <w:rFonts w:ascii="Arial" w:hAnsi="Arial" w:cs="Arial"/>
          <w:i/>
          <w:sz w:val="20"/>
          <w:szCs w:val="20"/>
        </w:rPr>
        <w:t xml:space="preserve"> 99 respondents comprising of </w:t>
      </w:r>
      <w:r w:rsidR="00C65E47">
        <w:rPr>
          <w:rFonts w:ascii="Arial" w:hAnsi="Arial" w:cs="Arial"/>
          <w:i/>
          <w:sz w:val="20"/>
          <w:szCs w:val="20"/>
        </w:rPr>
        <w:t>CLB</w:t>
      </w:r>
      <w:r w:rsidR="00C65E47" w:rsidRPr="00164695">
        <w:rPr>
          <w:rFonts w:ascii="Arial" w:hAnsi="Arial" w:cs="Arial"/>
          <w:i/>
          <w:sz w:val="20"/>
          <w:szCs w:val="20"/>
        </w:rPr>
        <w:t xml:space="preserve">s </w:t>
      </w:r>
      <w:r w:rsidR="000922FC" w:rsidRPr="00164695">
        <w:rPr>
          <w:rFonts w:ascii="Arial" w:hAnsi="Arial" w:cs="Arial"/>
          <w:i/>
          <w:sz w:val="20"/>
          <w:szCs w:val="20"/>
        </w:rPr>
        <w:t xml:space="preserve"> owners/managers and clients </w:t>
      </w:r>
      <w:r w:rsidRPr="00164695">
        <w:rPr>
          <w:rFonts w:ascii="Arial" w:hAnsi="Arial" w:cs="Arial"/>
          <w:i/>
          <w:sz w:val="20"/>
          <w:szCs w:val="20"/>
        </w:rPr>
        <w:t xml:space="preserve">were identified in Maun and </w:t>
      </w:r>
      <w:r w:rsidR="000922FC" w:rsidRPr="00164695">
        <w:rPr>
          <w:rFonts w:ascii="Arial" w:hAnsi="Arial" w:cs="Arial"/>
          <w:i/>
          <w:sz w:val="20"/>
          <w:szCs w:val="20"/>
        </w:rPr>
        <w:t xml:space="preserve">interviewed using </w:t>
      </w:r>
      <w:r w:rsidRPr="00164695">
        <w:rPr>
          <w:rFonts w:ascii="Arial" w:hAnsi="Arial" w:cs="Arial"/>
          <w:i/>
          <w:sz w:val="20"/>
          <w:szCs w:val="20"/>
        </w:rPr>
        <w:t xml:space="preserve">predesigned </w:t>
      </w:r>
      <w:r w:rsidR="000922FC" w:rsidRPr="00164695">
        <w:rPr>
          <w:rFonts w:ascii="Arial" w:hAnsi="Arial" w:cs="Arial"/>
          <w:i/>
          <w:sz w:val="20"/>
          <w:szCs w:val="20"/>
        </w:rPr>
        <w:t xml:space="preserve">interview guideline </w:t>
      </w:r>
      <w:r w:rsidRPr="00164695">
        <w:rPr>
          <w:rFonts w:ascii="Arial" w:hAnsi="Arial" w:cs="Arial"/>
          <w:i/>
          <w:sz w:val="20"/>
          <w:szCs w:val="20"/>
        </w:rPr>
        <w:t>q</w:t>
      </w:r>
      <w:r w:rsidR="000922FC" w:rsidRPr="00164695">
        <w:rPr>
          <w:rFonts w:ascii="Arial" w:hAnsi="Arial" w:cs="Arial"/>
          <w:i/>
          <w:sz w:val="20"/>
          <w:szCs w:val="20"/>
        </w:rPr>
        <w:t>uestion</w:t>
      </w:r>
      <w:r w:rsidRPr="00164695">
        <w:rPr>
          <w:rFonts w:ascii="Arial" w:hAnsi="Arial" w:cs="Arial"/>
          <w:i/>
          <w:sz w:val="20"/>
          <w:szCs w:val="20"/>
        </w:rPr>
        <w:t xml:space="preserve">s which sought to identify factors influencing their success. </w:t>
      </w:r>
    </w:p>
    <w:p w:rsidR="00D83D90" w:rsidRDefault="00D83D90" w:rsidP="00164695">
      <w:pPr>
        <w:ind w:left="1440" w:right="1440"/>
        <w:jc w:val="both"/>
        <w:rPr>
          <w:rFonts w:ascii="Arial" w:hAnsi="Arial" w:cs="Arial"/>
          <w:i/>
          <w:sz w:val="20"/>
          <w:szCs w:val="20"/>
        </w:rPr>
      </w:pPr>
      <w:r w:rsidRPr="00164695">
        <w:rPr>
          <w:rFonts w:ascii="Arial" w:hAnsi="Arial" w:cs="Arial"/>
          <w:i/>
          <w:sz w:val="20"/>
          <w:szCs w:val="20"/>
        </w:rPr>
        <w:t xml:space="preserve">Results were summarized and common themes were identified. A qualitative prediction model was then developed to identify what contributes towards the success of </w:t>
      </w:r>
      <w:r w:rsidR="00C65E47">
        <w:rPr>
          <w:rFonts w:ascii="Arial" w:hAnsi="Arial" w:cs="Arial"/>
          <w:i/>
          <w:sz w:val="20"/>
          <w:szCs w:val="20"/>
        </w:rPr>
        <w:t>CLB</w:t>
      </w:r>
      <w:r w:rsidR="00C65E47" w:rsidRPr="00164695">
        <w:rPr>
          <w:rFonts w:ascii="Arial" w:hAnsi="Arial" w:cs="Arial"/>
          <w:i/>
          <w:sz w:val="20"/>
          <w:szCs w:val="20"/>
        </w:rPr>
        <w:t>s</w:t>
      </w:r>
      <w:r w:rsidR="00C31DBA" w:rsidRPr="00164695">
        <w:rPr>
          <w:rFonts w:ascii="Arial" w:hAnsi="Arial" w:cs="Arial"/>
          <w:i/>
          <w:sz w:val="20"/>
          <w:szCs w:val="20"/>
        </w:rPr>
        <w:t>. Groups of</w:t>
      </w:r>
      <w:r w:rsidR="001A5D52" w:rsidRPr="00164695">
        <w:rPr>
          <w:rFonts w:ascii="Arial" w:hAnsi="Arial" w:cs="Arial"/>
          <w:i/>
          <w:sz w:val="20"/>
          <w:szCs w:val="20"/>
        </w:rPr>
        <w:t xml:space="preserve"> factors </w:t>
      </w:r>
      <w:r w:rsidR="004E3C2F" w:rsidRPr="00164695">
        <w:rPr>
          <w:rFonts w:ascii="Arial" w:hAnsi="Arial" w:cs="Arial"/>
          <w:i/>
          <w:sz w:val="20"/>
          <w:szCs w:val="20"/>
        </w:rPr>
        <w:t xml:space="preserve">comprising of </w:t>
      </w:r>
      <w:r w:rsidR="00C31DBA" w:rsidRPr="00164695">
        <w:rPr>
          <w:rFonts w:ascii="Arial" w:hAnsi="Arial" w:cs="Arial"/>
          <w:i/>
          <w:sz w:val="20"/>
          <w:szCs w:val="20"/>
        </w:rPr>
        <w:t xml:space="preserve">entrepreneur’s personality traits and skills, project idea attributes, managerial skills and training, organizational characteristics and the external environment </w:t>
      </w:r>
      <w:r w:rsidR="001A5D52" w:rsidRPr="00164695">
        <w:rPr>
          <w:rFonts w:ascii="Arial" w:hAnsi="Arial" w:cs="Arial"/>
          <w:i/>
          <w:sz w:val="20"/>
          <w:szCs w:val="20"/>
        </w:rPr>
        <w:t xml:space="preserve">were identified </w:t>
      </w:r>
      <w:r w:rsidR="00C31DBA" w:rsidRPr="00164695">
        <w:rPr>
          <w:rFonts w:ascii="Arial" w:hAnsi="Arial" w:cs="Arial"/>
          <w:i/>
          <w:sz w:val="20"/>
          <w:szCs w:val="20"/>
        </w:rPr>
        <w:t>as critical elements defining success or</w:t>
      </w:r>
      <w:r w:rsidR="00623113">
        <w:rPr>
          <w:rFonts w:ascii="Arial" w:hAnsi="Arial" w:cs="Arial"/>
          <w:i/>
          <w:sz w:val="20"/>
          <w:szCs w:val="20"/>
        </w:rPr>
        <w:t xml:space="preserve"> failure of a</w:t>
      </w:r>
      <w:r w:rsidR="00C31DBA" w:rsidRPr="00164695">
        <w:rPr>
          <w:rFonts w:ascii="Arial" w:hAnsi="Arial" w:cs="Arial"/>
          <w:i/>
          <w:sz w:val="20"/>
          <w:szCs w:val="20"/>
        </w:rPr>
        <w:t xml:space="preserve"> </w:t>
      </w:r>
      <w:r w:rsidR="00C65E47">
        <w:rPr>
          <w:rFonts w:ascii="Arial" w:hAnsi="Arial" w:cs="Arial"/>
          <w:i/>
          <w:sz w:val="20"/>
          <w:szCs w:val="20"/>
        </w:rPr>
        <w:t>CLB</w:t>
      </w:r>
      <w:r w:rsidR="00C31DBA" w:rsidRPr="00164695">
        <w:rPr>
          <w:rFonts w:ascii="Arial" w:hAnsi="Arial" w:cs="Arial"/>
          <w:i/>
          <w:sz w:val="20"/>
          <w:szCs w:val="20"/>
        </w:rPr>
        <w:t xml:space="preserve">. </w:t>
      </w:r>
    </w:p>
    <w:p w:rsidR="00C04092" w:rsidRPr="00D20C66" w:rsidRDefault="00C04092" w:rsidP="00C04092">
      <w:pPr>
        <w:jc w:val="both"/>
        <w:rPr>
          <w:rFonts w:ascii="Arial" w:hAnsi="Arial" w:cs="Arial"/>
          <w:sz w:val="24"/>
          <w:szCs w:val="24"/>
        </w:rPr>
      </w:pPr>
      <w:r w:rsidRPr="008E277F">
        <w:rPr>
          <w:rFonts w:ascii="Arial" w:hAnsi="Arial" w:cs="Arial"/>
          <w:b/>
          <w:sz w:val="24"/>
          <w:szCs w:val="24"/>
        </w:rPr>
        <w:t>Key words:</w:t>
      </w:r>
      <w:r w:rsidRPr="00D20C66">
        <w:rPr>
          <w:rFonts w:ascii="Arial" w:hAnsi="Arial" w:cs="Arial"/>
          <w:b/>
          <w:sz w:val="24"/>
          <w:szCs w:val="24"/>
        </w:rPr>
        <w:t xml:space="preserve"> </w:t>
      </w:r>
      <w:r w:rsidR="00C65E47">
        <w:rPr>
          <w:rFonts w:ascii="Arial" w:hAnsi="Arial" w:cs="Arial"/>
          <w:sz w:val="24"/>
          <w:szCs w:val="24"/>
        </w:rPr>
        <w:t xml:space="preserve">Cash Loan </w:t>
      </w:r>
      <w:r w:rsidRPr="00D20C66">
        <w:rPr>
          <w:rFonts w:ascii="Arial" w:hAnsi="Arial" w:cs="Arial"/>
          <w:sz w:val="24"/>
          <w:szCs w:val="24"/>
        </w:rPr>
        <w:t>Business</w:t>
      </w:r>
      <w:r w:rsidR="00C65E47">
        <w:rPr>
          <w:rFonts w:ascii="Arial" w:hAnsi="Arial" w:cs="Arial"/>
          <w:sz w:val="24"/>
          <w:szCs w:val="24"/>
        </w:rPr>
        <w:t>es</w:t>
      </w:r>
      <w:r w:rsidRPr="00D20C66">
        <w:rPr>
          <w:rFonts w:ascii="Arial" w:hAnsi="Arial" w:cs="Arial"/>
          <w:sz w:val="24"/>
          <w:szCs w:val="24"/>
        </w:rPr>
        <w:t>, entrepreneur, personality traits and skills, project idea attributes, managerial skills and training, organizational characteristics, external environment</w:t>
      </w:r>
    </w:p>
    <w:p w:rsidR="00EE2C87" w:rsidRPr="00EE2C87" w:rsidRDefault="00EE2C87" w:rsidP="001A5D52">
      <w:pPr>
        <w:jc w:val="both"/>
        <w:rPr>
          <w:rFonts w:ascii="Arial" w:hAnsi="Arial" w:cs="Arial"/>
          <w:b/>
          <w:sz w:val="24"/>
          <w:szCs w:val="24"/>
        </w:rPr>
      </w:pPr>
      <w:r w:rsidRPr="008E277F">
        <w:rPr>
          <w:rFonts w:ascii="Arial" w:hAnsi="Arial" w:cs="Arial"/>
          <w:b/>
          <w:sz w:val="24"/>
          <w:szCs w:val="24"/>
        </w:rPr>
        <w:t>JEL Codes:</w:t>
      </w:r>
      <w:r w:rsidR="00374017">
        <w:rPr>
          <w:rFonts w:ascii="Arial" w:hAnsi="Arial" w:cs="Arial"/>
          <w:b/>
          <w:sz w:val="24"/>
          <w:szCs w:val="24"/>
        </w:rPr>
        <w:t xml:space="preserve"> </w:t>
      </w:r>
      <w:r w:rsidR="00374017" w:rsidRPr="00E336C0">
        <w:rPr>
          <w:rFonts w:ascii="Arial" w:hAnsi="Arial" w:cs="Arial"/>
          <w:sz w:val="24"/>
          <w:szCs w:val="24"/>
        </w:rPr>
        <w:t>G23</w:t>
      </w:r>
      <w:r w:rsidR="00E336C0" w:rsidRPr="00E336C0">
        <w:rPr>
          <w:rFonts w:ascii="Arial" w:hAnsi="Arial" w:cs="Arial"/>
          <w:sz w:val="24"/>
          <w:szCs w:val="24"/>
        </w:rPr>
        <w:t>, M13</w:t>
      </w:r>
      <w:r w:rsidR="00E336C0">
        <w:rPr>
          <w:rFonts w:ascii="Arial" w:hAnsi="Arial" w:cs="Arial"/>
          <w:sz w:val="24"/>
          <w:szCs w:val="24"/>
        </w:rPr>
        <w:t xml:space="preserve"> and M10</w:t>
      </w:r>
    </w:p>
    <w:p w:rsidR="0047491A" w:rsidRPr="009F3528" w:rsidRDefault="0047491A" w:rsidP="009F3528">
      <w:pPr>
        <w:pStyle w:val="ListParagraph"/>
        <w:numPr>
          <w:ilvl w:val="0"/>
          <w:numId w:val="4"/>
        </w:numPr>
        <w:ind w:left="360"/>
        <w:jc w:val="both"/>
        <w:rPr>
          <w:rFonts w:ascii="Arial" w:hAnsi="Arial" w:cs="Arial"/>
          <w:b/>
          <w:sz w:val="28"/>
          <w:szCs w:val="28"/>
        </w:rPr>
      </w:pPr>
      <w:r w:rsidRPr="009F3528">
        <w:rPr>
          <w:rFonts w:ascii="Arial" w:hAnsi="Arial" w:cs="Arial"/>
          <w:b/>
          <w:sz w:val="28"/>
          <w:szCs w:val="28"/>
        </w:rPr>
        <w:t>Introduction</w:t>
      </w:r>
    </w:p>
    <w:p w:rsidR="00D70DAD" w:rsidRPr="00F90DD8" w:rsidRDefault="00D70DAD" w:rsidP="00D70DAD">
      <w:pPr>
        <w:pStyle w:val="ListParagraph"/>
        <w:ind w:left="360"/>
        <w:jc w:val="both"/>
        <w:rPr>
          <w:rFonts w:ascii="Arial" w:hAnsi="Arial" w:cs="Arial"/>
          <w:b/>
          <w:sz w:val="24"/>
          <w:szCs w:val="24"/>
        </w:rPr>
      </w:pPr>
    </w:p>
    <w:p w:rsidR="00542ED9" w:rsidRPr="00F90DD8" w:rsidRDefault="00B2720C" w:rsidP="00F02756">
      <w:pPr>
        <w:pStyle w:val="ListParagraph"/>
        <w:ind w:left="0"/>
        <w:jc w:val="both"/>
        <w:rPr>
          <w:rFonts w:ascii="Arial" w:hAnsi="Arial" w:cs="Arial"/>
          <w:sz w:val="24"/>
          <w:szCs w:val="24"/>
        </w:rPr>
      </w:pPr>
      <w:r w:rsidRPr="00F90DD8">
        <w:rPr>
          <w:rFonts w:ascii="Arial" w:hAnsi="Arial" w:cs="Arial"/>
          <w:sz w:val="24"/>
          <w:szCs w:val="24"/>
        </w:rPr>
        <w:t xml:space="preserve">Botswana is </w:t>
      </w:r>
      <w:r w:rsidR="00D440BF" w:rsidRPr="00F90DD8">
        <w:rPr>
          <w:rFonts w:ascii="Arial" w:hAnsi="Arial" w:cs="Arial"/>
          <w:sz w:val="24"/>
          <w:szCs w:val="24"/>
        </w:rPr>
        <w:t>widely known to be one of those</w:t>
      </w:r>
      <w:r w:rsidR="00542ED9" w:rsidRPr="00F90DD8">
        <w:rPr>
          <w:rFonts w:ascii="Arial" w:hAnsi="Arial" w:cs="Arial"/>
          <w:sz w:val="24"/>
          <w:szCs w:val="24"/>
        </w:rPr>
        <w:t xml:space="preserve"> </w:t>
      </w:r>
      <w:r w:rsidRPr="00F90DD8">
        <w:rPr>
          <w:rFonts w:ascii="Arial" w:hAnsi="Arial" w:cs="Arial"/>
          <w:sz w:val="24"/>
          <w:szCs w:val="24"/>
        </w:rPr>
        <w:t xml:space="preserve">rare underdeveloped countries that have successfully morphed into a </w:t>
      </w:r>
      <w:r w:rsidR="00591541" w:rsidRPr="00F90DD8">
        <w:rPr>
          <w:rFonts w:ascii="Arial" w:hAnsi="Arial" w:cs="Arial"/>
          <w:sz w:val="24"/>
          <w:szCs w:val="24"/>
        </w:rPr>
        <w:t>relatively prosp</w:t>
      </w:r>
      <w:r w:rsidR="000D4323" w:rsidRPr="00F90DD8">
        <w:rPr>
          <w:rFonts w:ascii="Arial" w:hAnsi="Arial" w:cs="Arial"/>
          <w:sz w:val="24"/>
          <w:szCs w:val="24"/>
        </w:rPr>
        <w:t>erous</w:t>
      </w:r>
      <w:r w:rsidRPr="00F90DD8">
        <w:rPr>
          <w:rFonts w:ascii="Arial" w:hAnsi="Arial" w:cs="Arial"/>
          <w:sz w:val="24"/>
          <w:szCs w:val="24"/>
        </w:rPr>
        <w:t xml:space="preserve"> middle income country. </w:t>
      </w:r>
      <w:r w:rsidR="00AA054E" w:rsidRPr="00F90DD8">
        <w:rPr>
          <w:rFonts w:ascii="Arial" w:hAnsi="Arial" w:cs="Arial"/>
          <w:sz w:val="24"/>
          <w:szCs w:val="24"/>
        </w:rPr>
        <w:t>Further,</w:t>
      </w:r>
      <w:r w:rsidRPr="00F90DD8">
        <w:rPr>
          <w:rFonts w:ascii="Arial" w:hAnsi="Arial" w:cs="Arial"/>
          <w:sz w:val="24"/>
          <w:szCs w:val="24"/>
        </w:rPr>
        <w:t xml:space="preserve"> it has </w:t>
      </w:r>
      <w:r w:rsidRPr="00F90DD8">
        <w:rPr>
          <w:rFonts w:ascii="Arial" w:hAnsi="Arial" w:cs="Arial"/>
          <w:sz w:val="24"/>
          <w:szCs w:val="24"/>
        </w:rPr>
        <w:lastRenderedPageBreak/>
        <w:t xml:space="preserve">a fairly resilient financial sector that is supported by a vibrant central bank. </w:t>
      </w:r>
      <w:r w:rsidR="00AA054E" w:rsidRPr="00F90DD8">
        <w:rPr>
          <w:rFonts w:ascii="Arial" w:hAnsi="Arial" w:cs="Arial"/>
          <w:sz w:val="24"/>
          <w:szCs w:val="24"/>
        </w:rPr>
        <w:t xml:space="preserve">Botswana’s central bank, </w:t>
      </w:r>
      <w:r w:rsidRPr="00F90DD8">
        <w:rPr>
          <w:rFonts w:ascii="Arial" w:hAnsi="Arial" w:cs="Arial"/>
          <w:sz w:val="24"/>
          <w:szCs w:val="24"/>
        </w:rPr>
        <w:t>Bank of Botswana</w:t>
      </w:r>
      <w:r w:rsidR="00AA054E" w:rsidRPr="00F90DD8">
        <w:rPr>
          <w:rFonts w:ascii="Arial" w:hAnsi="Arial" w:cs="Arial"/>
          <w:sz w:val="24"/>
          <w:szCs w:val="24"/>
        </w:rPr>
        <w:t>, has adopted the mission that seeks</w:t>
      </w:r>
      <w:r w:rsidRPr="00F90DD8">
        <w:rPr>
          <w:rFonts w:ascii="Arial" w:hAnsi="Arial" w:cs="Arial"/>
          <w:sz w:val="24"/>
          <w:szCs w:val="24"/>
        </w:rPr>
        <w:t xml:space="preserve"> to</w:t>
      </w:r>
      <w:r w:rsidR="00EF56B0" w:rsidRPr="00F90DD8">
        <w:rPr>
          <w:rFonts w:ascii="Arial" w:hAnsi="Arial" w:cs="Arial"/>
          <w:sz w:val="24"/>
          <w:szCs w:val="24"/>
        </w:rPr>
        <w:t xml:space="preserve"> contribute towards the</w:t>
      </w:r>
      <w:r w:rsidRPr="00F90DD8">
        <w:rPr>
          <w:rFonts w:ascii="Arial" w:hAnsi="Arial" w:cs="Arial"/>
          <w:sz w:val="24"/>
          <w:szCs w:val="24"/>
        </w:rPr>
        <w:t xml:space="preserve"> well being of the financial sector in order to achieve an orderly, balanced and sustainable </w:t>
      </w:r>
      <w:r w:rsidR="00B73FFA" w:rsidRPr="00F90DD8">
        <w:rPr>
          <w:rFonts w:ascii="Arial" w:hAnsi="Arial" w:cs="Arial"/>
          <w:sz w:val="24"/>
          <w:szCs w:val="24"/>
        </w:rPr>
        <w:t xml:space="preserve">economic </w:t>
      </w:r>
      <w:r w:rsidR="00DA2BF7" w:rsidRPr="00F90DD8">
        <w:rPr>
          <w:rFonts w:ascii="Arial" w:hAnsi="Arial" w:cs="Arial"/>
          <w:sz w:val="24"/>
          <w:szCs w:val="24"/>
        </w:rPr>
        <w:t>development (</w:t>
      </w:r>
      <w:r w:rsidRPr="00F90DD8">
        <w:rPr>
          <w:rFonts w:ascii="Arial" w:hAnsi="Arial" w:cs="Arial"/>
          <w:sz w:val="24"/>
          <w:szCs w:val="24"/>
        </w:rPr>
        <w:t xml:space="preserve">Bank of Botswana Annual Report, 2013). </w:t>
      </w:r>
    </w:p>
    <w:p w:rsidR="00542ED9" w:rsidRPr="00F90DD8" w:rsidRDefault="00542ED9" w:rsidP="00F02756">
      <w:pPr>
        <w:pStyle w:val="ListParagraph"/>
        <w:ind w:left="0"/>
        <w:jc w:val="both"/>
        <w:rPr>
          <w:rFonts w:ascii="Arial" w:hAnsi="Arial" w:cs="Arial"/>
          <w:sz w:val="24"/>
          <w:szCs w:val="24"/>
        </w:rPr>
      </w:pPr>
    </w:p>
    <w:p w:rsidR="003E60BF" w:rsidRPr="00F90DD8" w:rsidRDefault="005B3DDE" w:rsidP="00F02756">
      <w:pPr>
        <w:pStyle w:val="ListParagraph"/>
        <w:ind w:left="0"/>
        <w:jc w:val="both"/>
        <w:rPr>
          <w:rFonts w:ascii="Arial" w:hAnsi="Arial" w:cs="Arial"/>
          <w:color w:val="000000"/>
          <w:sz w:val="24"/>
          <w:szCs w:val="24"/>
        </w:rPr>
      </w:pPr>
      <w:r w:rsidRPr="00F90DD8">
        <w:rPr>
          <w:rFonts w:ascii="Arial" w:hAnsi="Arial" w:cs="Arial"/>
          <w:sz w:val="24"/>
          <w:szCs w:val="24"/>
        </w:rPr>
        <w:t xml:space="preserve">Despite all its efforts </w:t>
      </w:r>
      <w:r w:rsidR="00047FE8" w:rsidRPr="00F90DD8">
        <w:rPr>
          <w:rFonts w:ascii="Arial" w:hAnsi="Arial" w:cs="Arial"/>
          <w:sz w:val="24"/>
          <w:szCs w:val="24"/>
        </w:rPr>
        <w:t>Botswana is estimated to be dogged by financial exclusivity that hovers around 33 percent</w:t>
      </w:r>
      <w:r w:rsidR="006609E1" w:rsidRPr="00F90DD8">
        <w:rPr>
          <w:rFonts w:ascii="Arial" w:hAnsi="Arial" w:cs="Arial"/>
          <w:sz w:val="24"/>
          <w:szCs w:val="24"/>
        </w:rPr>
        <w:t xml:space="preserve"> </w:t>
      </w:r>
      <w:r w:rsidR="006609E1" w:rsidRPr="00F90DD8">
        <w:rPr>
          <w:rFonts w:ascii="Arial" w:hAnsi="Arial" w:cs="Arial"/>
          <w:color w:val="000000"/>
          <w:sz w:val="24"/>
          <w:szCs w:val="24"/>
        </w:rPr>
        <w:t>(Bank of Botswana Annual Report, 2011)</w:t>
      </w:r>
      <w:r w:rsidR="00047FE8" w:rsidRPr="00F90DD8">
        <w:rPr>
          <w:rFonts w:ascii="Arial" w:hAnsi="Arial" w:cs="Arial"/>
          <w:sz w:val="24"/>
          <w:szCs w:val="24"/>
        </w:rPr>
        <w:t>.</w:t>
      </w:r>
      <w:r w:rsidR="006609E1" w:rsidRPr="00F90DD8">
        <w:rPr>
          <w:rFonts w:ascii="Arial" w:hAnsi="Arial" w:cs="Arial"/>
          <w:sz w:val="24"/>
          <w:szCs w:val="24"/>
        </w:rPr>
        <w:t xml:space="preserve"> Consequently, to reduce this financial exclusivity </w:t>
      </w:r>
      <w:r w:rsidR="00B2720C" w:rsidRPr="00F90DD8">
        <w:rPr>
          <w:rFonts w:ascii="Arial" w:hAnsi="Arial" w:cs="Arial"/>
          <w:sz w:val="24"/>
          <w:szCs w:val="24"/>
        </w:rPr>
        <w:t>many and varied financial enterprises</w:t>
      </w:r>
      <w:r w:rsidR="00656DC5" w:rsidRPr="00F90DD8">
        <w:rPr>
          <w:rFonts w:ascii="Arial" w:hAnsi="Arial" w:cs="Arial"/>
          <w:sz w:val="24"/>
          <w:szCs w:val="24"/>
        </w:rPr>
        <w:t xml:space="preserve"> are being encouraged to grow and develop</w:t>
      </w:r>
      <w:r w:rsidR="00B2720C" w:rsidRPr="00F90DD8">
        <w:rPr>
          <w:rFonts w:ascii="Arial" w:hAnsi="Arial" w:cs="Arial"/>
          <w:sz w:val="24"/>
          <w:szCs w:val="24"/>
        </w:rPr>
        <w:t>.</w:t>
      </w:r>
      <w:r w:rsidR="00542ED9" w:rsidRPr="00F90DD8">
        <w:rPr>
          <w:rFonts w:ascii="Arial" w:hAnsi="Arial" w:cs="Arial"/>
          <w:sz w:val="24"/>
          <w:szCs w:val="24"/>
        </w:rPr>
        <w:t xml:space="preserve"> This enables financial deepening and increasing the breadth of the financial sector.</w:t>
      </w:r>
      <w:r w:rsidR="00B2720C" w:rsidRPr="00F90DD8">
        <w:rPr>
          <w:rFonts w:ascii="Arial" w:hAnsi="Arial" w:cs="Arial"/>
          <w:sz w:val="24"/>
          <w:szCs w:val="24"/>
        </w:rPr>
        <w:t xml:space="preserve"> </w:t>
      </w:r>
      <w:r w:rsidR="00542ED9" w:rsidRPr="00F90DD8">
        <w:rPr>
          <w:rFonts w:ascii="Arial" w:hAnsi="Arial" w:cs="Arial"/>
          <w:sz w:val="24"/>
          <w:szCs w:val="24"/>
        </w:rPr>
        <w:t>The</w:t>
      </w:r>
      <w:r w:rsidR="00656DC5" w:rsidRPr="00F90DD8">
        <w:rPr>
          <w:rFonts w:ascii="Arial" w:hAnsi="Arial" w:cs="Arial"/>
          <w:sz w:val="24"/>
          <w:szCs w:val="24"/>
        </w:rPr>
        <w:t xml:space="preserve"> new institutions </w:t>
      </w:r>
      <w:r w:rsidR="00542ED9" w:rsidRPr="00F90DD8">
        <w:rPr>
          <w:rFonts w:ascii="Arial" w:hAnsi="Arial" w:cs="Arial"/>
          <w:sz w:val="24"/>
          <w:szCs w:val="24"/>
        </w:rPr>
        <w:t xml:space="preserve">and the products offered </w:t>
      </w:r>
      <w:r w:rsidR="00656DC5" w:rsidRPr="00F90DD8">
        <w:rPr>
          <w:rFonts w:ascii="Arial" w:hAnsi="Arial" w:cs="Arial"/>
          <w:sz w:val="24"/>
          <w:szCs w:val="24"/>
        </w:rPr>
        <w:t xml:space="preserve">cater for the needs of the previously marginalized groups </w:t>
      </w:r>
      <w:r w:rsidR="00656DC5" w:rsidRPr="00F90DD8">
        <w:rPr>
          <w:rFonts w:ascii="Arial" w:hAnsi="Arial" w:cs="Arial"/>
          <w:color w:val="000000"/>
          <w:sz w:val="24"/>
          <w:szCs w:val="24"/>
        </w:rPr>
        <w:t>(Serrano-Cinca and Gutierrez-Nieto, 2013).</w:t>
      </w:r>
    </w:p>
    <w:p w:rsidR="00D440BF" w:rsidRPr="00F90DD8" w:rsidRDefault="00D440BF" w:rsidP="00F02756">
      <w:pPr>
        <w:pStyle w:val="ListParagraph"/>
        <w:ind w:left="0"/>
        <w:jc w:val="both"/>
        <w:rPr>
          <w:rFonts w:ascii="Arial" w:hAnsi="Arial" w:cs="Arial"/>
          <w:color w:val="000000"/>
          <w:sz w:val="24"/>
          <w:szCs w:val="24"/>
        </w:rPr>
      </w:pPr>
    </w:p>
    <w:p w:rsidR="00370632" w:rsidRPr="00F90DD8" w:rsidRDefault="00656DC5" w:rsidP="00285C35">
      <w:pPr>
        <w:pStyle w:val="ListParagraph"/>
        <w:ind w:left="0"/>
        <w:jc w:val="both"/>
        <w:rPr>
          <w:rFonts w:ascii="Arial" w:hAnsi="Arial" w:cs="Arial"/>
          <w:sz w:val="24"/>
          <w:szCs w:val="24"/>
        </w:rPr>
      </w:pPr>
      <w:r w:rsidRPr="00F90DD8">
        <w:rPr>
          <w:rFonts w:ascii="Arial" w:hAnsi="Arial" w:cs="Arial"/>
          <w:sz w:val="24"/>
          <w:szCs w:val="24"/>
        </w:rPr>
        <w:t xml:space="preserve">Thus financial institutions that we now find in Botswana comprise of not only the traditional institutions (like banks, insurance firms and finance houses) but also a new form of financial enterprise called the </w:t>
      </w:r>
      <w:r w:rsidR="00D440BF" w:rsidRPr="00F90DD8">
        <w:rPr>
          <w:rFonts w:ascii="Arial" w:hAnsi="Arial" w:cs="Arial"/>
          <w:sz w:val="24"/>
          <w:szCs w:val="24"/>
        </w:rPr>
        <w:t xml:space="preserve">Cash Loan Business (CLB) or </w:t>
      </w:r>
      <w:r w:rsidRPr="00F90DD8">
        <w:rPr>
          <w:rFonts w:ascii="Arial" w:hAnsi="Arial" w:cs="Arial"/>
          <w:sz w:val="24"/>
          <w:szCs w:val="24"/>
        </w:rPr>
        <w:t>Micro</w:t>
      </w:r>
      <w:r w:rsidR="00542ED9" w:rsidRPr="00F90DD8">
        <w:rPr>
          <w:rFonts w:ascii="Arial" w:hAnsi="Arial" w:cs="Arial"/>
          <w:sz w:val="24"/>
          <w:szCs w:val="24"/>
        </w:rPr>
        <w:t>-</w:t>
      </w:r>
      <w:r w:rsidRPr="00F90DD8">
        <w:rPr>
          <w:rFonts w:ascii="Arial" w:hAnsi="Arial" w:cs="Arial"/>
          <w:sz w:val="24"/>
          <w:szCs w:val="24"/>
        </w:rPr>
        <w:t>Lend</w:t>
      </w:r>
      <w:r w:rsidR="00D440BF" w:rsidRPr="00F90DD8">
        <w:rPr>
          <w:rFonts w:ascii="Arial" w:hAnsi="Arial" w:cs="Arial"/>
          <w:sz w:val="24"/>
          <w:szCs w:val="24"/>
        </w:rPr>
        <w:t>er (ML)</w:t>
      </w:r>
      <w:r w:rsidRPr="00F90DD8">
        <w:rPr>
          <w:rFonts w:ascii="Arial" w:hAnsi="Arial" w:cs="Arial"/>
          <w:sz w:val="24"/>
          <w:szCs w:val="24"/>
        </w:rPr>
        <w:t>. Most of these</w:t>
      </w:r>
      <w:r w:rsidR="00D440BF" w:rsidRPr="00F90DD8">
        <w:rPr>
          <w:rFonts w:ascii="Arial" w:hAnsi="Arial" w:cs="Arial"/>
          <w:sz w:val="24"/>
          <w:szCs w:val="24"/>
        </w:rPr>
        <w:t xml:space="preserve"> CLBs</w:t>
      </w:r>
      <w:r w:rsidRPr="00F90DD8">
        <w:rPr>
          <w:rFonts w:ascii="Arial" w:hAnsi="Arial" w:cs="Arial"/>
          <w:sz w:val="24"/>
          <w:szCs w:val="24"/>
        </w:rPr>
        <w:t xml:space="preserve"> are </w:t>
      </w:r>
      <w:r w:rsidR="00363326" w:rsidRPr="00F90DD8">
        <w:rPr>
          <w:rFonts w:ascii="Arial" w:hAnsi="Arial" w:cs="Arial"/>
          <w:sz w:val="24"/>
          <w:szCs w:val="24"/>
        </w:rPr>
        <w:t xml:space="preserve">sole proprietorships or partnerships or small private limited firms that are </w:t>
      </w:r>
      <w:r w:rsidRPr="00F90DD8">
        <w:rPr>
          <w:rFonts w:ascii="Arial" w:hAnsi="Arial" w:cs="Arial"/>
          <w:sz w:val="24"/>
          <w:szCs w:val="24"/>
        </w:rPr>
        <w:t>owned by individual entrepreneurs</w:t>
      </w:r>
      <w:r w:rsidR="00363326" w:rsidRPr="00F90DD8">
        <w:rPr>
          <w:rFonts w:ascii="Arial" w:hAnsi="Arial" w:cs="Arial"/>
          <w:sz w:val="24"/>
          <w:szCs w:val="24"/>
        </w:rPr>
        <w:t xml:space="preserve"> or partnerships.</w:t>
      </w:r>
      <w:r w:rsidRPr="00F90DD8">
        <w:rPr>
          <w:rFonts w:ascii="Arial" w:hAnsi="Arial" w:cs="Arial"/>
          <w:sz w:val="24"/>
          <w:szCs w:val="24"/>
        </w:rPr>
        <w:t xml:space="preserve"> </w:t>
      </w:r>
      <w:r w:rsidR="00B2720C" w:rsidRPr="00F90DD8">
        <w:rPr>
          <w:rFonts w:ascii="Arial" w:hAnsi="Arial" w:cs="Arial"/>
          <w:sz w:val="24"/>
          <w:szCs w:val="24"/>
        </w:rPr>
        <w:t>Sadly, most of the</w:t>
      </w:r>
      <w:r w:rsidR="00363326" w:rsidRPr="00F90DD8">
        <w:rPr>
          <w:rFonts w:ascii="Arial" w:hAnsi="Arial" w:cs="Arial"/>
          <w:sz w:val="24"/>
          <w:szCs w:val="24"/>
        </w:rPr>
        <w:t xml:space="preserve">se </w:t>
      </w:r>
      <w:r w:rsidR="00D440BF" w:rsidRPr="00F90DD8">
        <w:rPr>
          <w:rFonts w:ascii="Arial" w:hAnsi="Arial" w:cs="Arial"/>
          <w:sz w:val="24"/>
          <w:szCs w:val="24"/>
        </w:rPr>
        <w:t xml:space="preserve">CLBs </w:t>
      </w:r>
      <w:r w:rsidR="00B2720C" w:rsidRPr="00F90DD8">
        <w:rPr>
          <w:rFonts w:ascii="Arial" w:hAnsi="Arial" w:cs="Arial"/>
          <w:sz w:val="24"/>
          <w:szCs w:val="24"/>
        </w:rPr>
        <w:t xml:space="preserve">are collapsing; teetering on the brink of collapse; </w:t>
      </w:r>
      <w:r w:rsidR="00363326" w:rsidRPr="00F90DD8">
        <w:rPr>
          <w:rFonts w:ascii="Arial" w:hAnsi="Arial" w:cs="Arial"/>
          <w:sz w:val="24"/>
          <w:szCs w:val="24"/>
        </w:rPr>
        <w:t xml:space="preserve">remain stagnant and </w:t>
      </w:r>
      <w:r w:rsidR="00B2720C" w:rsidRPr="00F90DD8">
        <w:rPr>
          <w:rFonts w:ascii="Arial" w:hAnsi="Arial" w:cs="Arial"/>
          <w:sz w:val="24"/>
          <w:szCs w:val="24"/>
        </w:rPr>
        <w:t>do not seem to grow and develop into large entities.</w:t>
      </w:r>
    </w:p>
    <w:p w:rsidR="008B0FF6" w:rsidRPr="00F90DD8" w:rsidRDefault="008B0FF6" w:rsidP="00F02756">
      <w:pPr>
        <w:jc w:val="both"/>
        <w:rPr>
          <w:rFonts w:ascii="Arial" w:hAnsi="Arial" w:cs="Arial"/>
          <w:sz w:val="24"/>
          <w:szCs w:val="24"/>
        </w:rPr>
      </w:pPr>
      <w:r w:rsidRPr="00F90DD8">
        <w:rPr>
          <w:rFonts w:ascii="Arial" w:hAnsi="Arial" w:cs="Arial"/>
          <w:sz w:val="24"/>
          <w:szCs w:val="24"/>
        </w:rPr>
        <w:t xml:space="preserve">The </w:t>
      </w:r>
      <w:r w:rsidR="006C53F6" w:rsidRPr="00F90DD8">
        <w:rPr>
          <w:rFonts w:ascii="Arial" w:hAnsi="Arial" w:cs="Arial"/>
          <w:sz w:val="24"/>
          <w:szCs w:val="24"/>
        </w:rPr>
        <w:t xml:space="preserve">research problem is </w:t>
      </w:r>
      <w:r w:rsidR="00D726C0" w:rsidRPr="00F90DD8">
        <w:rPr>
          <w:rFonts w:ascii="Arial" w:hAnsi="Arial" w:cs="Arial"/>
          <w:sz w:val="24"/>
          <w:szCs w:val="24"/>
        </w:rPr>
        <w:t xml:space="preserve">explained in this paragraph. It is a fact that </w:t>
      </w:r>
      <w:r w:rsidR="006C53F6" w:rsidRPr="00F90DD8">
        <w:rPr>
          <w:rFonts w:ascii="Arial" w:hAnsi="Arial" w:cs="Arial"/>
          <w:sz w:val="24"/>
          <w:szCs w:val="24"/>
        </w:rPr>
        <w:t xml:space="preserve">the </w:t>
      </w:r>
      <w:r w:rsidRPr="00F90DD8">
        <w:rPr>
          <w:rFonts w:ascii="Arial" w:hAnsi="Arial" w:cs="Arial"/>
          <w:sz w:val="24"/>
          <w:szCs w:val="24"/>
        </w:rPr>
        <w:t xml:space="preserve">benefits of </w:t>
      </w:r>
      <w:r w:rsidR="00D440BF" w:rsidRPr="00F90DD8">
        <w:rPr>
          <w:rFonts w:ascii="Arial" w:hAnsi="Arial" w:cs="Arial"/>
          <w:sz w:val="24"/>
          <w:szCs w:val="24"/>
        </w:rPr>
        <w:t xml:space="preserve">CLBs </w:t>
      </w:r>
      <w:r w:rsidRPr="00F90DD8">
        <w:rPr>
          <w:rFonts w:ascii="Arial" w:hAnsi="Arial" w:cs="Arial"/>
          <w:sz w:val="24"/>
          <w:szCs w:val="24"/>
        </w:rPr>
        <w:t xml:space="preserve">both as financial enterprises and as business enterprises have been </w:t>
      </w:r>
      <w:r w:rsidR="00F02756" w:rsidRPr="00F90DD8">
        <w:rPr>
          <w:rFonts w:ascii="Arial" w:hAnsi="Arial" w:cs="Arial"/>
          <w:sz w:val="24"/>
          <w:szCs w:val="24"/>
        </w:rPr>
        <w:t>documented</w:t>
      </w:r>
      <w:r w:rsidR="006C53F6" w:rsidRPr="00F90DD8">
        <w:rPr>
          <w:rFonts w:ascii="Arial" w:hAnsi="Arial" w:cs="Arial"/>
          <w:sz w:val="24"/>
          <w:szCs w:val="24"/>
        </w:rPr>
        <w:t xml:space="preserve"> and appreciated</w:t>
      </w:r>
      <w:r w:rsidR="00F02756" w:rsidRPr="00F90DD8">
        <w:rPr>
          <w:rFonts w:ascii="Arial" w:hAnsi="Arial" w:cs="Arial"/>
          <w:sz w:val="24"/>
          <w:szCs w:val="24"/>
        </w:rPr>
        <w:t xml:space="preserve"> in </w:t>
      </w:r>
      <w:r w:rsidRPr="00F90DD8">
        <w:rPr>
          <w:rFonts w:ascii="Arial" w:hAnsi="Arial" w:cs="Arial"/>
          <w:sz w:val="24"/>
          <w:szCs w:val="24"/>
        </w:rPr>
        <w:t>extant literature. Such benefits range from socio-</w:t>
      </w:r>
      <w:r w:rsidR="004442EB" w:rsidRPr="00F90DD8">
        <w:rPr>
          <w:rFonts w:ascii="Arial" w:hAnsi="Arial" w:cs="Arial"/>
          <w:sz w:val="24"/>
          <w:szCs w:val="24"/>
        </w:rPr>
        <w:t>political factors and</w:t>
      </w:r>
      <w:r w:rsidRPr="00F90DD8">
        <w:rPr>
          <w:rFonts w:ascii="Arial" w:hAnsi="Arial" w:cs="Arial"/>
          <w:sz w:val="24"/>
          <w:szCs w:val="24"/>
        </w:rPr>
        <w:t xml:space="preserve"> ec</w:t>
      </w:r>
      <w:r w:rsidR="004442EB" w:rsidRPr="00F90DD8">
        <w:rPr>
          <w:rFonts w:ascii="Arial" w:hAnsi="Arial" w:cs="Arial"/>
          <w:sz w:val="24"/>
          <w:szCs w:val="24"/>
        </w:rPr>
        <w:t xml:space="preserve">onomic considerations. However, the poor performance of the </w:t>
      </w:r>
      <w:r w:rsidR="00D440BF" w:rsidRPr="00F90DD8">
        <w:rPr>
          <w:rFonts w:ascii="Arial" w:hAnsi="Arial" w:cs="Arial"/>
          <w:sz w:val="24"/>
          <w:szCs w:val="24"/>
        </w:rPr>
        <w:t xml:space="preserve">CLBs </w:t>
      </w:r>
      <w:r w:rsidR="005B3DDE" w:rsidRPr="00F90DD8">
        <w:rPr>
          <w:rFonts w:ascii="Arial" w:hAnsi="Arial" w:cs="Arial"/>
          <w:sz w:val="24"/>
          <w:szCs w:val="24"/>
        </w:rPr>
        <w:t xml:space="preserve">still remains </w:t>
      </w:r>
      <w:r w:rsidR="004442EB" w:rsidRPr="00F90DD8">
        <w:rPr>
          <w:rFonts w:ascii="Arial" w:hAnsi="Arial" w:cs="Arial"/>
          <w:sz w:val="24"/>
          <w:szCs w:val="24"/>
        </w:rPr>
        <w:t>a major concern. This paper seeks to identify why these</w:t>
      </w:r>
      <w:r w:rsidR="00D440BF" w:rsidRPr="00F90DD8">
        <w:rPr>
          <w:rFonts w:ascii="Arial" w:hAnsi="Arial" w:cs="Arial"/>
          <w:sz w:val="24"/>
          <w:szCs w:val="24"/>
        </w:rPr>
        <w:t xml:space="preserve"> CLBs</w:t>
      </w:r>
      <w:r w:rsidR="004442EB" w:rsidRPr="00F90DD8">
        <w:rPr>
          <w:rFonts w:ascii="Arial" w:hAnsi="Arial" w:cs="Arial"/>
          <w:sz w:val="24"/>
          <w:szCs w:val="24"/>
        </w:rPr>
        <w:t xml:space="preserve"> are not performing as well as they are intended.</w:t>
      </w:r>
    </w:p>
    <w:p w:rsidR="004442EB" w:rsidRPr="00F90DD8" w:rsidRDefault="004442EB" w:rsidP="00F02756">
      <w:pPr>
        <w:jc w:val="both"/>
        <w:rPr>
          <w:rFonts w:ascii="Arial" w:hAnsi="Arial" w:cs="Arial"/>
          <w:sz w:val="24"/>
          <w:szCs w:val="24"/>
        </w:rPr>
      </w:pPr>
      <w:r w:rsidRPr="00F90DD8">
        <w:rPr>
          <w:rFonts w:ascii="Arial" w:hAnsi="Arial" w:cs="Arial"/>
          <w:sz w:val="24"/>
          <w:szCs w:val="24"/>
        </w:rPr>
        <w:t>Th</w:t>
      </w:r>
      <w:r w:rsidR="00DF5C5D" w:rsidRPr="00F90DD8">
        <w:rPr>
          <w:rFonts w:ascii="Arial" w:hAnsi="Arial" w:cs="Arial"/>
          <w:sz w:val="24"/>
          <w:szCs w:val="24"/>
        </w:rPr>
        <w:t>us th</w:t>
      </w:r>
      <w:r w:rsidRPr="00F90DD8">
        <w:rPr>
          <w:rFonts w:ascii="Arial" w:hAnsi="Arial" w:cs="Arial"/>
          <w:sz w:val="24"/>
          <w:szCs w:val="24"/>
        </w:rPr>
        <w:t xml:space="preserve">e purpose of the study was to identify factors influencing the success of </w:t>
      </w:r>
      <w:r w:rsidR="00D440BF" w:rsidRPr="00F90DD8">
        <w:rPr>
          <w:rFonts w:ascii="Arial" w:hAnsi="Arial" w:cs="Arial"/>
          <w:sz w:val="24"/>
          <w:szCs w:val="24"/>
        </w:rPr>
        <w:t xml:space="preserve">CLBs </w:t>
      </w:r>
      <w:r w:rsidRPr="00F90DD8">
        <w:rPr>
          <w:rFonts w:ascii="Arial" w:hAnsi="Arial" w:cs="Arial"/>
          <w:sz w:val="24"/>
          <w:szCs w:val="24"/>
        </w:rPr>
        <w:t>in Botswana in 2014</w:t>
      </w:r>
      <w:r w:rsidR="003E60BF" w:rsidRPr="00F90DD8">
        <w:rPr>
          <w:rFonts w:ascii="Arial" w:hAnsi="Arial" w:cs="Arial"/>
          <w:sz w:val="24"/>
          <w:szCs w:val="24"/>
        </w:rPr>
        <w:t>.</w:t>
      </w:r>
      <w:r w:rsidR="00DF5C5D" w:rsidRPr="00F90DD8">
        <w:rPr>
          <w:rFonts w:ascii="Arial" w:hAnsi="Arial" w:cs="Arial"/>
          <w:sz w:val="24"/>
          <w:szCs w:val="24"/>
        </w:rPr>
        <w:t xml:space="preserve"> It was a qualitative study whose design was to describe the situation affecting </w:t>
      </w:r>
      <w:r w:rsidR="00D440BF" w:rsidRPr="00F90DD8">
        <w:rPr>
          <w:rFonts w:ascii="Arial" w:hAnsi="Arial" w:cs="Arial"/>
          <w:sz w:val="24"/>
          <w:szCs w:val="24"/>
        </w:rPr>
        <w:t>CLBs</w:t>
      </w:r>
      <w:r w:rsidR="00DF5C5D" w:rsidRPr="00F90DD8">
        <w:rPr>
          <w:rFonts w:ascii="Arial" w:hAnsi="Arial" w:cs="Arial"/>
          <w:sz w:val="24"/>
          <w:szCs w:val="24"/>
        </w:rPr>
        <w:t>.</w:t>
      </w:r>
    </w:p>
    <w:p w:rsidR="004442EB" w:rsidRPr="00F90DD8" w:rsidRDefault="00DF5C5D" w:rsidP="00F02756">
      <w:pPr>
        <w:jc w:val="both"/>
        <w:rPr>
          <w:rFonts w:ascii="Arial" w:hAnsi="Arial" w:cs="Arial"/>
          <w:sz w:val="24"/>
          <w:szCs w:val="24"/>
        </w:rPr>
      </w:pPr>
      <w:r w:rsidRPr="00F90DD8">
        <w:rPr>
          <w:rFonts w:ascii="Arial" w:hAnsi="Arial" w:cs="Arial"/>
          <w:sz w:val="24"/>
          <w:szCs w:val="24"/>
        </w:rPr>
        <w:t xml:space="preserve">In this </w:t>
      </w:r>
      <w:r w:rsidR="004442EB" w:rsidRPr="00F90DD8">
        <w:rPr>
          <w:rFonts w:ascii="Arial" w:hAnsi="Arial" w:cs="Arial"/>
          <w:sz w:val="24"/>
          <w:szCs w:val="24"/>
        </w:rPr>
        <w:t xml:space="preserve">study </w:t>
      </w:r>
      <w:r w:rsidRPr="00F90DD8">
        <w:rPr>
          <w:rFonts w:ascii="Arial" w:hAnsi="Arial" w:cs="Arial"/>
          <w:sz w:val="24"/>
          <w:szCs w:val="24"/>
        </w:rPr>
        <w:t xml:space="preserve">the objective </w:t>
      </w:r>
      <w:r w:rsidR="004442EB" w:rsidRPr="00F90DD8">
        <w:rPr>
          <w:rFonts w:ascii="Arial" w:hAnsi="Arial" w:cs="Arial"/>
          <w:sz w:val="24"/>
          <w:szCs w:val="24"/>
        </w:rPr>
        <w:t xml:space="preserve">sought </w:t>
      </w:r>
      <w:r w:rsidRPr="00F90DD8">
        <w:rPr>
          <w:rFonts w:ascii="Arial" w:hAnsi="Arial" w:cs="Arial"/>
          <w:sz w:val="24"/>
          <w:szCs w:val="24"/>
        </w:rPr>
        <w:t xml:space="preserve">was </w:t>
      </w:r>
      <w:r w:rsidR="004442EB" w:rsidRPr="00F90DD8">
        <w:rPr>
          <w:rFonts w:ascii="Arial" w:hAnsi="Arial" w:cs="Arial"/>
          <w:sz w:val="24"/>
          <w:szCs w:val="24"/>
        </w:rPr>
        <w:t xml:space="preserve">to identify </w:t>
      </w:r>
      <w:r w:rsidR="00B96D79" w:rsidRPr="00F90DD8">
        <w:rPr>
          <w:rFonts w:ascii="Arial" w:hAnsi="Arial" w:cs="Arial"/>
          <w:sz w:val="24"/>
          <w:szCs w:val="24"/>
        </w:rPr>
        <w:t>any</w:t>
      </w:r>
      <w:r w:rsidR="00FF0F17" w:rsidRPr="00F90DD8">
        <w:rPr>
          <w:rFonts w:ascii="Arial" w:hAnsi="Arial" w:cs="Arial"/>
          <w:sz w:val="24"/>
          <w:szCs w:val="24"/>
        </w:rPr>
        <w:t xml:space="preserve"> factors </w:t>
      </w:r>
      <w:r w:rsidR="00425501" w:rsidRPr="00F90DD8">
        <w:rPr>
          <w:rFonts w:ascii="Arial" w:hAnsi="Arial" w:cs="Arial"/>
          <w:sz w:val="24"/>
          <w:szCs w:val="24"/>
        </w:rPr>
        <w:t>that affe</w:t>
      </w:r>
      <w:r w:rsidR="00FF0F17" w:rsidRPr="00F90DD8">
        <w:rPr>
          <w:rFonts w:ascii="Arial" w:hAnsi="Arial" w:cs="Arial"/>
          <w:sz w:val="24"/>
          <w:szCs w:val="24"/>
        </w:rPr>
        <w:t xml:space="preserve">ct the performance of the </w:t>
      </w:r>
      <w:r w:rsidR="00436CFD">
        <w:rPr>
          <w:rFonts w:ascii="Arial" w:hAnsi="Arial" w:cs="Arial"/>
          <w:sz w:val="24"/>
          <w:szCs w:val="24"/>
        </w:rPr>
        <w:t>CLBs and a combination of both the deductive and inductive approaches were applied in order to develop a more convincing answer to the research questions.</w:t>
      </w:r>
    </w:p>
    <w:p w:rsidR="00FF0F17" w:rsidRPr="00F90DD8" w:rsidRDefault="00FF0F17" w:rsidP="00F02756">
      <w:pPr>
        <w:jc w:val="both"/>
        <w:rPr>
          <w:rFonts w:ascii="Arial" w:hAnsi="Arial" w:cs="Arial"/>
          <w:sz w:val="24"/>
          <w:szCs w:val="24"/>
        </w:rPr>
      </w:pPr>
      <w:r w:rsidRPr="00F90DD8">
        <w:rPr>
          <w:rFonts w:ascii="Arial" w:hAnsi="Arial" w:cs="Arial"/>
          <w:sz w:val="24"/>
          <w:szCs w:val="24"/>
        </w:rPr>
        <w:t>The s</w:t>
      </w:r>
      <w:r w:rsidR="00DF5C5D" w:rsidRPr="00F90DD8">
        <w:rPr>
          <w:rFonts w:ascii="Arial" w:hAnsi="Arial" w:cs="Arial"/>
          <w:sz w:val="24"/>
          <w:szCs w:val="24"/>
        </w:rPr>
        <w:t>ignificance of the research was that the s</w:t>
      </w:r>
      <w:r w:rsidRPr="00F90DD8">
        <w:rPr>
          <w:rFonts w:ascii="Arial" w:hAnsi="Arial" w:cs="Arial"/>
          <w:sz w:val="24"/>
          <w:szCs w:val="24"/>
        </w:rPr>
        <w:t>tudy w</w:t>
      </w:r>
      <w:r w:rsidR="00DF5C5D" w:rsidRPr="00F90DD8">
        <w:rPr>
          <w:rFonts w:ascii="Arial" w:hAnsi="Arial" w:cs="Arial"/>
          <w:sz w:val="24"/>
          <w:szCs w:val="24"/>
        </w:rPr>
        <w:t>ould</w:t>
      </w:r>
      <w:r w:rsidRPr="00F90DD8">
        <w:rPr>
          <w:rFonts w:ascii="Arial" w:hAnsi="Arial" w:cs="Arial"/>
          <w:sz w:val="24"/>
          <w:szCs w:val="24"/>
        </w:rPr>
        <w:t xml:space="preserve"> benefit</w:t>
      </w:r>
      <w:r w:rsidR="00D84F11" w:rsidRPr="00F90DD8">
        <w:rPr>
          <w:rFonts w:ascii="Arial" w:hAnsi="Arial" w:cs="Arial"/>
          <w:sz w:val="24"/>
          <w:szCs w:val="24"/>
        </w:rPr>
        <w:t xml:space="preserve"> policy makers,</w:t>
      </w:r>
      <w:r w:rsidR="009D56B1" w:rsidRPr="00F90DD8">
        <w:rPr>
          <w:rFonts w:ascii="Arial" w:hAnsi="Arial" w:cs="Arial"/>
          <w:sz w:val="24"/>
          <w:szCs w:val="24"/>
        </w:rPr>
        <w:t xml:space="preserve"> researchers </w:t>
      </w:r>
      <w:r w:rsidR="00D84F11" w:rsidRPr="00F90DD8">
        <w:rPr>
          <w:rFonts w:ascii="Arial" w:hAnsi="Arial" w:cs="Arial"/>
          <w:sz w:val="24"/>
          <w:szCs w:val="24"/>
        </w:rPr>
        <w:t xml:space="preserve">and potential as well as current </w:t>
      </w:r>
      <w:r w:rsidR="00D440BF" w:rsidRPr="00F90DD8">
        <w:rPr>
          <w:rFonts w:ascii="Arial" w:hAnsi="Arial" w:cs="Arial"/>
          <w:sz w:val="24"/>
          <w:szCs w:val="24"/>
        </w:rPr>
        <w:t>CLBs</w:t>
      </w:r>
      <w:r w:rsidR="008E440D">
        <w:rPr>
          <w:rFonts w:ascii="Arial" w:hAnsi="Arial" w:cs="Arial"/>
          <w:sz w:val="24"/>
          <w:szCs w:val="24"/>
        </w:rPr>
        <w:t>’</w:t>
      </w:r>
      <w:r w:rsidR="00D440BF" w:rsidRPr="00F90DD8">
        <w:rPr>
          <w:rFonts w:ascii="Arial" w:hAnsi="Arial" w:cs="Arial"/>
          <w:sz w:val="24"/>
          <w:szCs w:val="24"/>
        </w:rPr>
        <w:t xml:space="preserve"> </w:t>
      </w:r>
      <w:r w:rsidR="00D84F11" w:rsidRPr="00F90DD8">
        <w:rPr>
          <w:rFonts w:ascii="Arial" w:hAnsi="Arial" w:cs="Arial"/>
          <w:sz w:val="24"/>
          <w:szCs w:val="24"/>
        </w:rPr>
        <w:t xml:space="preserve">entrepreneurs by enabling them to </w:t>
      </w:r>
      <w:r w:rsidR="00D84F11" w:rsidRPr="00F90DD8">
        <w:rPr>
          <w:rFonts w:ascii="Arial" w:hAnsi="Arial" w:cs="Arial"/>
          <w:sz w:val="24"/>
          <w:szCs w:val="24"/>
        </w:rPr>
        <w:lastRenderedPageBreak/>
        <w:t xml:space="preserve">better support the creation growth and development of the </w:t>
      </w:r>
      <w:r w:rsidR="00D440BF" w:rsidRPr="00F90DD8">
        <w:rPr>
          <w:rFonts w:ascii="Arial" w:hAnsi="Arial" w:cs="Arial"/>
          <w:sz w:val="24"/>
          <w:szCs w:val="24"/>
        </w:rPr>
        <w:t xml:space="preserve">CLBs </w:t>
      </w:r>
      <w:r w:rsidR="00D84F11" w:rsidRPr="00F90DD8">
        <w:rPr>
          <w:rFonts w:ascii="Arial" w:hAnsi="Arial" w:cs="Arial"/>
          <w:sz w:val="24"/>
          <w:szCs w:val="24"/>
        </w:rPr>
        <w:t xml:space="preserve">for the benefit of their economies. </w:t>
      </w:r>
    </w:p>
    <w:p w:rsidR="00D440BF" w:rsidRPr="00F90DD8" w:rsidRDefault="008E3A8C" w:rsidP="00F02756">
      <w:pPr>
        <w:jc w:val="both"/>
        <w:rPr>
          <w:rFonts w:ascii="Arial" w:hAnsi="Arial" w:cs="Arial"/>
          <w:sz w:val="24"/>
          <w:szCs w:val="24"/>
        </w:rPr>
      </w:pPr>
      <w:r w:rsidRPr="00F90DD8">
        <w:rPr>
          <w:rFonts w:ascii="Arial" w:hAnsi="Arial" w:cs="Arial"/>
          <w:sz w:val="24"/>
          <w:szCs w:val="24"/>
        </w:rPr>
        <w:t>As is common in all research exercises salient terms would need to be described. Such descriptions</w:t>
      </w:r>
      <w:r w:rsidR="008E440D">
        <w:rPr>
          <w:rFonts w:ascii="Arial" w:hAnsi="Arial" w:cs="Arial"/>
          <w:sz w:val="24"/>
          <w:szCs w:val="24"/>
        </w:rPr>
        <w:t xml:space="preserve"> applied in this research study</w:t>
      </w:r>
      <w:r w:rsidRPr="00F90DD8">
        <w:rPr>
          <w:rFonts w:ascii="Arial" w:hAnsi="Arial" w:cs="Arial"/>
          <w:sz w:val="24"/>
          <w:szCs w:val="24"/>
        </w:rPr>
        <w:t xml:space="preserve"> are offered below;</w:t>
      </w:r>
    </w:p>
    <w:p w:rsidR="005603CD" w:rsidRPr="00F90DD8" w:rsidRDefault="00D440BF" w:rsidP="00F02756">
      <w:pPr>
        <w:jc w:val="both"/>
        <w:rPr>
          <w:rFonts w:ascii="Arial" w:hAnsi="Arial" w:cs="Arial"/>
          <w:sz w:val="24"/>
          <w:szCs w:val="24"/>
        </w:rPr>
      </w:pPr>
      <w:r w:rsidRPr="00F90DD8">
        <w:rPr>
          <w:rFonts w:ascii="Arial" w:hAnsi="Arial" w:cs="Arial"/>
          <w:sz w:val="24"/>
          <w:szCs w:val="24"/>
        </w:rPr>
        <w:t>Cash Loan Business</w:t>
      </w:r>
      <w:r w:rsidR="005603CD" w:rsidRPr="00F90DD8">
        <w:rPr>
          <w:rFonts w:ascii="Arial" w:hAnsi="Arial" w:cs="Arial"/>
          <w:sz w:val="24"/>
          <w:szCs w:val="24"/>
        </w:rPr>
        <w:t xml:space="preserve"> – refers to </w:t>
      </w:r>
      <w:r w:rsidR="00EA51A4" w:rsidRPr="00F90DD8">
        <w:rPr>
          <w:rFonts w:ascii="Arial" w:hAnsi="Arial" w:cs="Arial"/>
          <w:sz w:val="24"/>
          <w:szCs w:val="24"/>
        </w:rPr>
        <w:t xml:space="preserve">a </w:t>
      </w:r>
      <w:r w:rsidR="005603CD" w:rsidRPr="00F90DD8">
        <w:rPr>
          <w:rFonts w:ascii="Arial" w:hAnsi="Arial" w:cs="Arial"/>
          <w:sz w:val="24"/>
          <w:szCs w:val="24"/>
        </w:rPr>
        <w:t xml:space="preserve">business enterprise that is dedicated towards the provision of </w:t>
      </w:r>
      <w:r w:rsidR="00B26C8E" w:rsidRPr="00F90DD8">
        <w:rPr>
          <w:rFonts w:ascii="Arial" w:hAnsi="Arial" w:cs="Arial"/>
          <w:sz w:val="24"/>
          <w:szCs w:val="24"/>
        </w:rPr>
        <w:t xml:space="preserve">financial solutions in the form of </w:t>
      </w:r>
      <w:r w:rsidR="005603CD" w:rsidRPr="00F90DD8">
        <w:rPr>
          <w:rFonts w:ascii="Arial" w:hAnsi="Arial" w:cs="Arial"/>
          <w:sz w:val="24"/>
          <w:szCs w:val="24"/>
        </w:rPr>
        <w:t>short-term</w:t>
      </w:r>
      <w:r w:rsidR="00B26C8E" w:rsidRPr="00F90DD8">
        <w:rPr>
          <w:rFonts w:ascii="Arial" w:hAnsi="Arial" w:cs="Arial"/>
          <w:sz w:val="24"/>
          <w:szCs w:val="24"/>
        </w:rPr>
        <w:t xml:space="preserve"> credit to</w:t>
      </w:r>
      <w:r w:rsidR="005603CD" w:rsidRPr="00F90DD8">
        <w:rPr>
          <w:rFonts w:ascii="Arial" w:hAnsi="Arial" w:cs="Arial"/>
          <w:sz w:val="24"/>
          <w:szCs w:val="24"/>
        </w:rPr>
        <w:t xml:space="preserve"> private individuals.</w:t>
      </w:r>
      <w:r w:rsidR="00627CD1" w:rsidRPr="00F90DD8">
        <w:rPr>
          <w:rFonts w:ascii="Arial" w:hAnsi="Arial" w:cs="Arial"/>
          <w:sz w:val="24"/>
          <w:szCs w:val="24"/>
        </w:rPr>
        <w:t xml:space="preserve"> Such entities ar</w:t>
      </w:r>
      <w:r w:rsidR="00D726C0" w:rsidRPr="00F90DD8">
        <w:rPr>
          <w:rFonts w:ascii="Arial" w:hAnsi="Arial" w:cs="Arial"/>
          <w:sz w:val="24"/>
          <w:szCs w:val="24"/>
        </w:rPr>
        <w:t>e registered under S</w:t>
      </w:r>
      <w:r w:rsidR="00627CD1" w:rsidRPr="00F90DD8">
        <w:rPr>
          <w:rFonts w:ascii="Arial" w:hAnsi="Arial" w:cs="Arial"/>
          <w:sz w:val="24"/>
          <w:szCs w:val="24"/>
        </w:rPr>
        <w:t>ection 2 of the Non-Bank Financial Institutions Regulatory Authority (NBFIRA) Act.</w:t>
      </w:r>
    </w:p>
    <w:p w:rsidR="00EA51A4" w:rsidRPr="00F90DD8" w:rsidRDefault="00EA51A4" w:rsidP="00F02756">
      <w:pPr>
        <w:jc w:val="both"/>
        <w:rPr>
          <w:rFonts w:ascii="Arial" w:hAnsi="Arial" w:cs="Arial"/>
          <w:sz w:val="24"/>
          <w:szCs w:val="24"/>
        </w:rPr>
      </w:pPr>
      <w:r w:rsidRPr="00F90DD8">
        <w:rPr>
          <w:rFonts w:ascii="Arial" w:hAnsi="Arial" w:cs="Arial"/>
          <w:sz w:val="24"/>
          <w:szCs w:val="24"/>
        </w:rPr>
        <w:t>Short-term credit – refers to the 30-day loans also known as ‘payday</w:t>
      </w:r>
      <w:r w:rsidR="00043BBB" w:rsidRPr="00F90DD8">
        <w:rPr>
          <w:rFonts w:ascii="Arial" w:hAnsi="Arial" w:cs="Arial"/>
          <w:sz w:val="24"/>
          <w:szCs w:val="24"/>
        </w:rPr>
        <w:t>’ loans because they need to be repaid on the day that one obtains his or her salary or wage.</w:t>
      </w:r>
    </w:p>
    <w:p w:rsidR="00370632" w:rsidRPr="00F90DD8" w:rsidRDefault="005603CD" w:rsidP="00F02756">
      <w:pPr>
        <w:jc w:val="both"/>
        <w:rPr>
          <w:rFonts w:ascii="Arial" w:hAnsi="Arial" w:cs="Arial"/>
          <w:sz w:val="24"/>
          <w:szCs w:val="24"/>
        </w:rPr>
      </w:pPr>
      <w:r w:rsidRPr="00F90DD8">
        <w:rPr>
          <w:rFonts w:ascii="Arial" w:hAnsi="Arial" w:cs="Arial"/>
          <w:sz w:val="24"/>
          <w:szCs w:val="24"/>
        </w:rPr>
        <w:t>Success of f</w:t>
      </w:r>
      <w:r w:rsidR="00B26C8E" w:rsidRPr="00F90DD8">
        <w:rPr>
          <w:rFonts w:ascii="Arial" w:hAnsi="Arial" w:cs="Arial"/>
          <w:sz w:val="24"/>
          <w:szCs w:val="24"/>
        </w:rPr>
        <w:t>inancial enterprise – refers to</w:t>
      </w:r>
      <w:r w:rsidRPr="00F90DD8">
        <w:rPr>
          <w:rFonts w:ascii="Arial" w:hAnsi="Arial" w:cs="Arial"/>
          <w:sz w:val="24"/>
          <w:szCs w:val="24"/>
        </w:rPr>
        <w:t xml:space="preserve"> the ability of an enterprise to survive for at least three years.</w:t>
      </w:r>
      <w:r w:rsidR="00B7502A" w:rsidRPr="00F90DD8">
        <w:rPr>
          <w:rFonts w:ascii="Arial" w:hAnsi="Arial" w:cs="Arial"/>
          <w:sz w:val="24"/>
          <w:szCs w:val="24"/>
        </w:rPr>
        <w:t xml:space="preserve"> This qualification is deliberately made more stringent in order to identify enterprises that are truly successful.</w:t>
      </w:r>
    </w:p>
    <w:p w:rsidR="00370632" w:rsidRPr="00F90DD8" w:rsidRDefault="00370632" w:rsidP="00656DC5">
      <w:pPr>
        <w:pStyle w:val="ListParagraph"/>
        <w:ind w:left="360"/>
        <w:jc w:val="both"/>
        <w:rPr>
          <w:rFonts w:ascii="Arial" w:hAnsi="Arial" w:cs="Arial"/>
          <w:sz w:val="24"/>
          <w:szCs w:val="24"/>
        </w:rPr>
      </w:pPr>
    </w:p>
    <w:p w:rsidR="009B6A17" w:rsidRPr="004C44CC" w:rsidRDefault="005603CD" w:rsidP="004C44CC">
      <w:pPr>
        <w:pStyle w:val="ListParagraph"/>
        <w:numPr>
          <w:ilvl w:val="0"/>
          <w:numId w:val="4"/>
        </w:numPr>
        <w:ind w:left="360"/>
        <w:jc w:val="both"/>
        <w:rPr>
          <w:rFonts w:ascii="Arial" w:hAnsi="Arial" w:cs="Arial"/>
          <w:b/>
          <w:sz w:val="28"/>
          <w:szCs w:val="28"/>
        </w:rPr>
      </w:pPr>
      <w:r w:rsidRPr="004C44CC">
        <w:rPr>
          <w:rFonts w:ascii="Arial" w:hAnsi="Arial" w:cs="Arial"/>
          <w:b/>
          <w:sz w:val="28"/>
          <w:szCs w:val="28"/>
        </w:rPr>
        <w:t>Literature review</w:t>
      </w:r>
    </w:p>
    <w:p w:rsidR="005603CD" w:rsidRPr="00F90DD8" w:rsidRDefault="005603CD" w:rsidP="005603CD">
      <w:pPr>
        <w:pStyle w:val="ListParagraph"/>
        <w:ind w:left="360"/>
        <w:jc w:val="both"/>
        <w:rPr>
          <w:rFonts w:ascii="Arial" w:hAnsi="Arial" w:cs="Arial"/>
          <w:i/>
          <w:sz w:val="24"/>
          <w:szCs w:val="24"/>
        </w:rPr>
      </w:pPr>
    </w:p>
    <w:p w:rsidR="009B6A17" w:rsidRPr="00F90DD8" w:rsidRDefault="00B26C8E" w:rsidP="00F02756">
      <w:pPr>
        <w:pStyle w:val="ListParagraph"/>
        <w:ind w:left="0"/>
        <w:jc w:val="both"/>
        <w:rPr>
          <w:rFonts w:ascii="Arial" w:hAnsi="Arial" w:cs="Arial"/>
          <w:sz w:val="24"/>
          <w:szCs w:val="24"/>
        </w:rPr>
      </w:pPr>
      <w:r w:rsidRPr="00F90DD8">
        <w:rPr>
          <w:rFonts w:ascii="Arial" w:hAnsi="Arial" w:cs="Arial"/>
          <w:sz w:val="24"/>
          <w:szCs w:val="24"/>
        </w:rPr>
        <w:t xml:space="preserve">The paper discusses a motley collection of </w:t>
      </w:r>
      <w:r w:rsidR="009B6A17" w:rsidRPr="00F90DD8">
        <w:rPr>
          <w:rFonts w:ascii="Arial" w:hAnsi="Arial" w:cs="Arial"/>
          <w:sz w:val="24"/>
          <w:szCs w:val="24"/>
        </w:rPr>
        <w:t xml:space="preserve">factors that have been observed by various </w:t>
      </w:r>
      <w:r w:rsidR="00EF367B" w:rsidRPr="00F90DD8">
        <w:rPr>
          <w:rFonts w:ascii="Arial" w:hAnsi="Arial" w:cs="Arial"/>
          <w:sz w:val="24"/>
          <w:szCs w:val="24"/>
        </w:rPr>
        <w:t xml:space="preserve">authors </w:t>
      </w:r>
      <w:r w:rsidR="009B6A17" w:rsidRPr="00F90DD8">
        <w:rPr>
          <w:rFonts w:ascii="Arial" w:hAnsi="Arial" w:cs="Arial"/>
          <w:sz w:val="24"/>
          <w:szCs w:val="24"/>
        </w:rPr>
        <w:t xml:space="preserve">as influencing the success of enterprises in general as well as those </w:t>
      </w:r>
      <w:r w:rsidR="00332EA2" w:rsidRPr="00F90DD8">
        <w:rPr>
          <w:rFonts w:ascii="Arial" w:hAnsi="Arial" w:cs="Arial"/>
          <w:sz w:val="24"/>
          <w:szCs w:val="24"/>
        </w:rPr>
        <w:t>factors that</w:t>
      </w:r>
      <w:r w:rsidR="009B6A17" w:rsidRPr="00F90DD8">
        <w:rPr>
          <w:rFonts w:ascii="Arial" w:hAnsi="Arial" w:cs="Arial"/>
          <w:sz w:val="24"/>
          <w:szCs w:val="24"/>
        </w:rPr>
        <w:t xml:space="preserve"> have also been linked to the success of financial enterprises.</w:t>
      </w:r>
      <w:r w:rsidR="00332EA2" w:rsidRPr="00F90DD8">
        <w:rPr>
          <w:rFonts w:ascii="Arial" w:hAnsi="Arial" w:cs="Arial"/>
          <w:sz w:val="24"/>
          <w:szCs w:val="24"/>
        </w:rPr>
        <w:t xml:space="preserve"> </w:t>
      </w:r>
    </w:p>
    <w:p w:rsidR="00D17077" w:rsidRDefault="00332EA2" w:rsidP="00F02756">
      <w:pPr>
        <w:jc w:val="both"/>
        <w:rPr>
          <w:rFonts w:ascii="Arial" w:hAnsi="Arial" w:cs="Arial"/>
          <w:sz w:val="24"/>
          <w:szCs w:val="24"/>
        </w:rPr>
      </w:pPr>
      <w:r w:rsidRPr="00F90DD8">
        <w:rPr>
          <w:rFonts w:ascii="Arial" w:hAnsi="Arial" w:cs="Arial"/>
          <w:sz w:val="24"/>
          <w:szCs w:val="24"/>
        </w:rPr>
        <w:t xml:space="preserve">The first factor to be considered is the </w:t>
      </w:r>
      <w:r w:rsidR="00705134">
        <w:rPr>
          <w:rFonts w:ascii="Arial" w:hAnsi="Arial" w:cs="Arial"/>
          <w:sz w:val="24"/>
          <w:szCs w:val="24"/>
        </w:rPr>
        <w:t xml:space="preserve">issue of </w:t>
      </w:r>
      <w:r w:rsidR="00D17077">
        <w:rPr>
          <w:rFonts w:ascii="Arial" w:hAnsi="Arial" w:cs="Arial"/>
          <w:sz w:val="24"/>
          <w:szCs w:val="24"/>
        </w:rPr>
        <w:t xml:space="preserve">gender of the entrepreneur. Conceptual research has been carried out by Marlow and McAdam (2013) to explore the </w:t>
      </w:r>
      <w:r w:rsidR="00705134">
        <w:rPr>
          <w:rFonts w:ascii="Arial" w:hAnsi="Arial" w:cs="Arial"/>
          <w:sz w:val="24"/>
          <w:szCs w:val="24"/>
        </w:rPr>
        <w:t xml:space="preserve">concept of </w:t>
      </w:r>
      <w:r w:rsidR="00D17077">
        <w:rPr>
          <w:rFonts w:ascii="Arial" w:hAnsi="Arial" w:cs="Arial"/>
          <w:sz w:val="24"/>
          <w:szCs w:val="24"/>
        </w:rPr>
        <w:t xml:space="preserve">performance and underperformance in </w:t>
      </w:r>
      <w:r w:rsidR="00705134">
        <w:rPr>
          <w:rFonts w:ascii="Arial" w:hAnsi="Arial" w:cs="Arial"/>
          <w:sz w:val="24"/>
          <w:szCs w:val="24"/>
        </w:rPr>
        <w:t xml:space="preserve">relation to </w:t>
      </w:r>
      <w:r w:rsidR="00D17077">
        <w:rPr>
          <w:rFonts w:ascii="Arial" w:hAnsi="Arial" w:cs="Arial"/>
          <w:sz w:val="24"/>
          <w:szCs w:val="24"/>
        </w:rPr>
        <w:t xml:space="preserve">gender. </w:t>
      </w:r>
      <w:r w:rsidR="00705134">
        <w:rPr>
          <w:rFonts w:ascii="Arial" w:hAnsi="Arial" w:cs="Arial"/>
          <w:sz w:val="24"/>
          <w:szCs w:val="24"/>
        </w:rPr>
        <w:t xml:space="preserve">The results showed that linking women entrepreneurs’ enterprises to poor performance is a notion emanating </w:t>
      </w:r>
      <w:r w:rsidR="008E440D">
        <w:rPr>
          <w:rFonts w:ascii="Arial" w:hAnsi="Arial" w:cs="Arial"/>
          <w:sz w:val="24"/>
          <w:szCs w:val="24"/>
        </w:rPr>
        <w:t>from gender bias and is not</w:t>
      </w:r>
      <w:r w:rsidR="00705134">
        <w:rPr>
          <w:rFonts w:ascii="Arial" w:hAnsi="Arial" w:cs="Arial"/>
          <w:sz w:val="24"/>
          <w:szCs w:val="24"/>
        </w:rPr>
        <w:t xml:space="preserve"> backed by empirical evidence.</w:t>
      </w:r>
    </w:p>
    <w:p w:rsidR="00EF367B" w:rsidRPr="00F90DD8" w:rsidRDefault="00705134" w:rsidP="00F02756">
      <w:pPr>
        <w:jc w:val="both"/>
        <w:rPr>
          <w:rFonts w:ascii="Arial" w:hAnsi="Arial" w:cs="Arial"/>
          <w:sz w:val="24"/>
          <w:szCs w:val="24"/>
        </w:rPr>
      </w:pPr>
      <w:r>
        <w:rPr>
          <w:rFonts w:ascii="Arial" w:hAnsi="Arial" w:cs="Arial"/>
          <w:sz w:val="24"/>
          <w:szCs w:val="24"/>
        </w:rPr>
        <w:t>The other variable of interest is the entrepreneurial intent and personal skills a</w:t>
      </w:r>
      <w:r w:rsidR="002B03A1">
        <w:rPr>
          <w:rFonts w:ascii="Arial" w:hAnsi="Arial" w:cs="Arial"/>
          <w:sz w:val="24"/>
          <w:szCs w:val="24"/>
        </w:rPr>
        <w:t>nd traits</w:t>
      </w:r>
      <w:r>
        <w:rPr>
          <w:rFonts w:ascii="Arial" w:hAnsi="Arial" w:cs="Arial"/>
          <w:sz w:val="24"/>
          <w:szCs w:val="24"/>
        </w:rPr>
        <w:t xml:space="preserve">. </w:t>
      </w:r>
      <w:r w:rsidR="00EF367B" w:rsidRPr="00F90DD8">
        <w:rPr>
          <w:rFonts w:ascii="Arial" w:hAnsi="Arial" w:cs="Arial"/>
          <w:sz w:val="24"/>
          <w:szCs w:val="24"/>
        </w:rPr>
        <w:t xml:space="preserve">Entrepreneurial intent has been identified as a critical factor determining the success of an enterprise </w:t>
      </w:r>
      <w:r>
        <w:rPr>
          <w:rFonts w:ascii="Arial" w:hAnsi="Arial" w:cs="Arial"/>
          <w:sz w:val="24"/>
          <w:szCs w:val="24"/>
        </w:rPr>
        <w:t>(</w:t>
      </w:r>
      <w:r w:rsidR="00F54B45">
        <w:rPr>
          <w:rFonts w:ascii="Arial" w:hAnsi="Arial" w:cs="Arial"/>
          <w:sz w:val="24"/>
          <w:szCs w:val="24"/>
        </w:rPr>
        <w:t xml:space="preserve">Gomezelj and Kusce, 2013; </w:t>
      </w:r>
      <w:r w:rsidR="00EF367B" w:rsidRPr="00F90DD8">
        <w:rPr>
          <w:rFonts w:ascii="Arial" w:hAnsi="Arial" w:cs="Arial"/>
          <w:sz w:val="24"/>
          <w:szCs w:val="24"/>
        </w:rPr>
        <w:t>Prabbhu et al, 2012). Further, it has been noted that if an entrepreneur has a proactive personality then t</w:t>
      </w:r>
      <w:r w:rsidR="00985157" w:rsidRPr="00F90DD8">
        <w:rPr>
          <w:rFonts w:ascii="Arial" w:hAnsi="Arial" w:cs="Arial"/>
          <w:sz w:val="24"/>
          <w:szCs w:val="24"/>
        </w:rPr>
        <w:t>here is a robust correlation</w:t>
      </w:r>
      <w:r w:rsidR="00EF367B" w:rsidRPr="00F90DD8">
        <w:rPr>
          <w:rFonts w:ascii="Arial" w:hAnsi="Arial" w:cs="Arial"/>
          <w:sz w:val="24"/>
          <w:szCs w:val="24"/>
        </w:rPr>
        <w:t xml:space="preserve"> with entrepreneurial intent. </w:t>
      </w:r>
    </w:p>
    <w:p w:rsidR="00A80106" w:rsidRPr="00F90DD8" w:rsidRDefault="00EF367B" w:rsidP="00F02756">
      <w:pPr>
        <w:jc w:val="both"/>
        <w:rPr>
          <w:rFonts w:ascii="Arial" w:hAnsi="Arial" w:cs="Arial"/>
          <w:sz w:val="24"/>
          <w:szCs w:val="24"/>
        </w:rPr>
      </w:pPr>
      <w:r w:rsidRPr="00F90DD8">
        <w:rPr>
          <w:rFonts w:ascii="Arial" w:hAnsi="Arial" w:cs="Arial"/>
          <w:sz w:val="24"/>
          <w:szCs w:val="24"/>
        </w:rPr>
        <w:t xml:space="preserve">Having a sound knowledge of the business has also been attributed to the success of an entrepreneur (Athur et al, 2012; </w:t>
      </w:r>
      <w:r w:rsidR="009D3D63" w:rsidRPr="00F90DD8">
        <w:rPr>
          <w:rFonts w:ascii="Arial" w:hAnsi="Arial" w:cs="Arial"/>
          <w:sz w:val="24"/>
          <w:szCs w:val="24"/>
        </w:rPr>
        <w:t>Lean 2012</w:t>
      </w:r>
      <w:r w:rsidR="009D3D63">
        <w:rPr>
          <w:rFonts w:ascii="Arial" w:hAnsi="Arial" w:cs="Arial"/>
          <w:sz w:val="24"/>
          <w:szCs w:val="24"/>
        </w:rPr>
        <w:t>; Varian, 2006</w:t>
      </w:r>
      <w:r w:rsidRPr="00F90DD8">
        <w:rPr>
          <w:rFonts w:ascii="Arial" w:hAnsi="Arial" w:cs="Arial"/>
          <w:sz w:val="24"/>
          <w:szCs w:val="24"/>
        </w:rPr>
        <w:t xml:space="preserve">). </w:t>
      </w:r>
      <w:r w:rsidR="009D3D63">
        <w:rPr>
          <w:rFonts w:ascii="Arial" w:hAnsi="Arial" w:cs="Arial"/>
          <w:sz w:val="24"/>
          <w:szCs w:val="24"/>
        </w:rPr>
        <w:t xml:space="preserve">Further, </w:t>
      </w:r>
      <w:r w:rsidRPr="00F90DD8">
        <w:rPr>
          <w:rFonts w:ascii="Arial" w:hAnsi="Arial" w:cs="Arial"/>
          <w:sz w:val="24"/>
          <w:szCs w:val="24"/>
        </w:rPr>
        <w:t xml:space="preserve">Zimmerer and </w:t>
      </w:r>
      <w:r w:rsidRPr="00F90DD8">
        <w:rPr>
          <w:rFonts w:ascii="Arial" w:hAnsi="Arial" w:cs="Arial"/>
          <w:sz w:val="24"/>
          <w:szCs w:val="24"/>
        </w:rPr>
        <w:lastRenderedPageBreak/>
        <w:t>Scarborough (2005) corroborate by saying that successful entrepreneurs are like sponges that soak up as much knowledge as they can from a variety of sources. Learning becomes a constant ritual in their day-to-day operations.</w:t>
      </w:r>
    </w:p>
    <w:p w:rsidR="00A80106" w:rsidRPr="00F90DD8" w:rsidRDefault="00A80106" w:rsidP="00F02756">
      <w:pPr>
        <w:jc w:val="both"/>
        <w:rPr>
          <w:rFonts w:ascii="Arial" w:hAnsi="Arial" w:cs="Arial"/>
          <w:sz w:val="24"/>
          <w:szCs w:val="24"/>
        </w:rPr>
      </w:pPr>
      <w:r w:rsidRPr="00F90DD8">
        <w:rPr>
          <w:rFonts w:ascii="Arial" w:hAnsi="Arial" w:cs="Arial"/>
          <w:sz w:val="24"/>
          <w:szCs w:val="24"/>
        </w:rPr>
        <w:t xml:space="preserve">Audet and Couteret (2012) single out coaching as a prerequisite for successful entrepreneurships. They argue that this must be supported by the entrepreneur’s attitude to change. This is so because learning and an avid desire for change correspond to the desire to change both </w:t>
      </w:r>
      <w:r w:rsidR="00B32189" w:rsidRPr="00F90DD8">
        <w:rPr>
          <w:rFonts w:ascii="Arial" w:hAnsi="Arial" w:cs="Arial"/>
          <w:sz w:val="24"/>
          <w:szCs w:val="24"/>
        </w:rPr>
        <w:t>ones’ self</w:t>
      </w:r>
      <w:r w:rsidRPr="00F90DD8">
        <w:rPr>
          <w:rFonts w:ascii="Arial" w:hAnsi="Arial" w:cs="Arial"/>
          <w:sz w:val="24"/>
          <w:szCs w:val="24"/>
        </w:rPr>
        <w:t xml:space="preserve"> as well as th</w:t>
      </w:r>
      <w:r w:rsidR="005D5479" w:rsidRPr="00F90DD8">
        <w:rPr>
          <w:rFonts w:ascii="Arial" w:hAnsi="Arial" w:cs="Arial"/>
          <w:sz w:val="24"/>
          <w:szCs w:val="24"/>
        </w:rPr>
        <w:t xml:space="preserve">e environment as an active agenda for </w:t>
      </w:r>
      <w:r w:rsidRPr="00F90DD8">
        <w:rPr>
          <w:rFonts w:ascii="Arial" w:hAnsi="Arial" w:cs="Arial"/>
          <w:sz w:val="24"/>
          <w:szCs w:val="24"/>
        </w:rPr>
        <w:t>novel idea</w:t>
      </w:r>
      <w:r w:rsidR="005D5479" w:rsidRPr="00F90DD8">
        <w:rPr>
          <w:rFonts w:ascii="Arial" w:hAnsi="Arial" w:cs="Arial"/>
          <w:sz w:val="24"/>
          <w:szCs w:val="24"/>
        </w:rPr>
        <w:t>s</w:t>
      </w:r>
      <w:r w:rsidRPr="00F90DD8">
        <w:rPr>
          <w:rFonts w:ascii="Arial" w:hAnsi="Arial" w:cs="Arial"/>
          <w:sz w:val="24"/>
          <w:szCs w:val="24"/>
        </w:rPr>
        <w:t>.</w:t>
      </w:r>
    </w:p>
    <w:p w:rsidR="009B6A17" w:rsidRPr="00F90DD8" w:rsidRDefault="00A80106" w:rsidP="00F02756">
      <w:pPr>
        <w:jc w:val="both"/>
        <w:rPr>
          <w:rFonts w:ascii="Arial" w:hAnsi="Arial" w:cs="Arial"/>
          <w:sz w:val="24"/>
          <w:szCs w:val="24"/>
        </w:rPr>
      </w:pPr>
      <w:r w:rsidRPr="00F90DD8">
        <w:rPr>
          <w:rFonts w:ascii="Arial" w:hAnsi="Arial" w:cs="Arial"/>
          <w:sz w:val="24"/>
          <w:szCs w:val="24"/>
        </w:rPr>
        <w:t>Mamoria et al (2008) assert that it is security needs that will tend to motivate and enhance productivity and thus (one can infer) success of the enterprise.</w:t>
      </w:r>
      <w:r w:rsidR="00EF367B" w:rsidRPr="00F90DD8">
        <w:rPr>
          <w:rFonts w:ascii="Arial" w:hAnsi="Arial" w:cs="Arial"/>
          <w:sz w:val="24"/>
          <w:szCs w:val="24"/>
        </w:rPr>
        <w:t xml:space="preserve"> </w:t>
      </w:r>
      <w:r w:rsidRPr="00F90DD8">
        <w:rPr>
          <w:rFonts w:ascii="Arial" w:hAnsi="Arial" w:cs="Arial"/>
          <w:sz w:val="24"/>
          <w:szCs w:val="24"/>
        </w:rPr>
        <w:t>Other authors have identified a range of traits and skills including sound health, a desire to succeed, passion for wealth accumulation, preference for moderate risk, a high energy level</w:t>
      </w:r>
      <w:r w:rsidR="00332EA2" w:rsidRPr="00F90DD8">
        <w:rPr>
          <w:rFonts w:ascii="Arial" w:hAnsi="Arial" w:cs="Arial"/>
          <w:sz w:val="24"/>
          <w:szCs w:val="24"/>
        </w:rPr>
        <w:t>, a high degree of commitment, flexibility and tenacity.</w:t>
      </w:r>
    </w:p>
    <w:p w:rsidR="00332EA2" w:rsidRPr="00F90DD8" w:rsidRDefault="00332EA2" w:rsidP="00F02756">
      <w:pPr>
        <w:pStyle w:val="ListParagraph"/>
        <w:ind w:left="0"/>
        <w:jc w:val="both"/>
        <w:rPr>
          <w:rFonts w:ascii="Arial" w:hAnsi="Arial" w:cs="Arial"/>
          <w:sz w:val="24"/>
          <w:szCs w:val="24"/>
        </w:rPr>
      </w:pPr>
      <w:r w:rsidRPr="00F90DD8">
        <w:rPr>
          <w:rFonts w:ascii="Arial" w:hAnsi="Arial" w:cs="Arial"/>
          <w:sz w:val="24"/>
          <w:szCs w:val="24"/>
        </w:rPr>
        <w:t xml:space="preserve">Ryals and Davies (2013) assert that key account management is </w:t>
      </w:r>
      <w:r w:rsidR="00D1674F" w:rsidRPr="00F90DD8">
        <w:rPr>
          <w:rFonts w:ascii="Arial" w:hAnsi="Arial" w:cs="Arial"/>
          <w:sz w:val="24"/>
          <w:szCs w:val="24"/>
        </w:rPr>
        <w:t xml:space="preserve">the critical element </w:t>
      </w:r>
      <w:r w:rsidR="00463C48">
        <w:rPr>
          <w:rFonts w:ascii="Arial" w:hAnsi="Arial" w:cs="Arial"/>
          <w:sz w:val="24"/>
          <w:szCs w:val="24"/>
        </w:rPr>
        <w:t>defining the success of an organization.</w:t>
      </w:r>
      <w:r w:rsidR="00D1674F" w:rsidRPr="00F90DD8">
        <w:rPr>
          <w:rFonts w:ascii="Arial" w:hAnsi="Arial" w:cs="Arial"/>
          <w:sz w:val="24"/>
          <w:szCs w:val="24"/>
        </w:rPr>
        <w:t xml:space="preserve"> They assert that </w:t>
      </w:r>
      <w:r w:rsidR="00463C48">
        <w:rPr>
          <w:rFonts w:ascii="Arial" w:hAnsi="Arial" w:cs="Arial"/>
          <w:sz w:val="24"/>
          <w:szCs w:val="24"/>
        </w:rPr>
        <w:t xml:space="preserve">it is possible to have secure and steady key account relationships although there may be an imbalance of strategic interests or </w:t>
      </w:r>
      <w:r w:rsidR="00D1674F" w:rsidRPr="00F90DD8">
        <w:rPr>
          <w:rFonts w:ascii="Arial" w:hAnsi="Arial" w:cs="Arial"/>
          <w:sz w:val="24"/>
          <w:szCs w:val="24"/>
        </w:rPr>
        <w:t xml:space="preserve">strategic intent in </w:t>
      </w:r>
      <w:r w:rsidR="00107592">
        <w:rPr>
          <w:rFonts w:ascii="Arial" w:hAnsi="Arial" w:cs="Arial"/>
          <w:sz w:val="24"/>
          <w:szCs w:val="24"/>
        </w:rPr>
        <w:t>developing</w:t>
      </w:r>
      <w:r w:rsidR="00D1674F" w:rsidRPr="00F90DD8">
        <w:rPr>
          <w:rFonts w:ascii="Arial" w:hAnsi="Arial" w:cs="Arial"/>
          <w:sz w:val="24"/>
          <w:szCs w:val="24"/>
        </w:rPr>
        <w:t xml:space="preserve"> key account management relationships</w:t>
      </w:r>
      <w:r w:rsidR="00463C48">
        <w:rPr>
          <w:rFonts w:ascii="Arial" w:hAnsi="Arial" w:cs="Arial"/>
          <w:sz w:val="24"/>
          <w:szCs w:val="24"/>
        </w:rPr>
        <w:t>.</w:t>
      </w:r>
      <w:r w:rsidR="00D1674F" w:rsidRPr="00F90DD8">
        <w:rPr>
          <w:rFonts w:ascii="Arial" w:hAnsi="Arial" w:cs="Arial"/>
          <w:sz w:val="24"/>
          <w:szCs w:val="24"/>
        </w:rPr>
        <w:t xml:space="preserve"> </w:t>
      </w:r>
      <w:r w:rsidR="000F350A">
        <w:rPr>
          <w:rFonts w:ascii="Arial" w:hAnsi="Arial" w:cs="Arial"/>
          <w:sz w:val="24"/>
          <w:szCs w:val="24"/>
        </w:rPr>
        <w:t>However, Mainela (2013) says it is the personal interaction with customer that is important for the success of the business.</w:t>
      </w:r>
    </w:p>
    <w:p w:rsidR="00D1674F" w:rsidRPr="00F90DD8" w:rsidRDefault="00D1674F" w:rsidP="00F02756">
      <w:pPr>
        <w:pStyle w:val="ListParagraph"/>
        <w:ind w:left="0"/>
        <w:jc w:val="both"/>
        <w:rPr>
          <w:rFonts w:ascii="Arial" w:hAnsi="Arial" w:cs="Arial"/>
          <w:sz w:val="24"/>
          <w:szCs w:val="24"/>
        </w:rPr>
      </w:pPr>
    </w:p>
    <w:p w:rsidR="00D1674F" w:rsidRPr="00F90DD8" w:rsidRDefault="007D2F8C" w:rsidP="00F02756">
      <w:pPr>
        <w:pStyle w:val="ListParagraph"/>
        <w:ind w:left="0"/>
        <w:jc w:val="both"/>
        <w:rPr>
          <w:rFonts w:ascii="Arial" w:hAnsi="Arial" w:cs="Arial"/>
          <w:sz w:val="24"/>
          <w:szCs w:val="24"/>
        </w:rPr>
      </w:pPr>
      <w:r>
        <w:rPr>
          <w:rFonts w:ascii="Arial" w:hAnsi="Arial" w:cs="Arial"/>
          <w:sz w:val="24"/>
          <w:szCs w:val="24"/>
        </w:rPr>
        <w:t xml:space="preserve">Chen </w:t>
      </w:r>
      <w:r w:rsidR="00D1674F" w:rsidRPr="00F90DD8">
        <w:rPr>
          <w:rFonts w:ascii="Arial" w:hAnsi="Arial" w:cs="Arial"/>
          <w:sz w:val="24"/>
          <w:szCs w:val="24"/>
        </w:rPr>
        <w:t xml:space="preserve">et al (2013) also assert that </w:t>
      </w:r>
      <w:r>
        <w:rPr>
          <w:rFonts w:ascii="Arial" w:hAnsi="Arial" w:cs="Arial"/>
          <w:sz w:val="24"/>
          <w:szCs w:val="24"/>
        </w:rPr>
        <w:t>interorganisational and interfunctional coordination is one of the most important factors. They go on to state that these two will enable product development</w:t>
      </w:r>
      <w:r w:rsidR="00042BA2">
        <w:rPr>
          <w:rFonts w:ascii="Arial" w:hAnsi="Arial" w:cs="Arial"/>
          <w:sz w:val="24"/>
          <w:szCs w:val="24"/>
        </w:rPr>
        <w:t xml:space="preserve"> performance.</w:t>
      </w:r>
    </w:p>
    <w:p w:rsidR="00AC2B9A" w:rsidRPr="00F90DD8" w:rsidRDefault="00AC2B9A" w:rsidP="00F02756">
      <w:pPr>
        <w:pStyle w:val="ListParagraph"/>
        <w:ind w:left="0"/>
        <w:jc w:val="both"/>
        <w:rPr>
          <w:rFonts w:ascii="Arial" w:hAnsi="Arial" w:cs="Arial"/>
          <w:sz w:val="24"/>
          <w:szCs w:val="24"/>
        </w:rPr>
      </w:pPr>
    </w:p>
    <w:p w:rsidR="009B6A17" w:rsidRPr="00F90DD8" w:rsidRDefault="00AC2B9A" w:rsidP="00F02756">
      <w:pPr>
        <w:pStyle w:val="ListParagraph"/>
        <w:ind w:left="0"/>
        <w:jc w:val="both"/>
        <w:rPr>
          <w:rFonts w:ascii="Arial" w:hAnsi="Arial" w:cs="Arial"/>
          <w:sz w:val="24"/>
          <w:szCs w:val="24"/>
        </w:rPr>
      </w:pPr>
      <w:r w:rsidRPr="00F90DD8">
        <w:rPr>
          <w:rFonts w:ascii="Arial" w:hAnsi="Arial" w:cs="Arial"/>
          <w:sz w:val="24"/>
          <w:szCs w:val="24"/>
        </w:rPr>
        <w:t>Many management authors have also asserted that a well trained and skilled management team is the major determinant distinguishing successful performers. Management with the required qualifications and experience have been heralded as the cornerstone of success.</w:t>
      </w:r>
    </w:p>
    <w:p w:rsidR="005D5479" w:rsidRPr="00F90DD8" w:rsidRDefault="005D5479" w:rsidP="00F02756">
      <w:pPr>
        <w:pStyle w:val="ListParagraph"/>
        <w:ind w:left="0"/>
        <w:jc w:val="both"/>
        <w:rPr>
          <w:rFonts w:ascii="Arial" w:hAnsi="Arial" w:cs="Arial"/>
          <w:sz w:val="24"/>
          <w:szCs w:val="24"/>
        </w:rPr>
      </w:pPr>
    </w:p>
    <w:p w:rsidR="00410E63" w:rsidRPr="00F90DD8" w:rsidRDefault="00D1674F" w:rsidP="00F02756">
      <w:pPr>
        <w:pStyle w:val="ListParagraph"/>
        <w:ind w:left="0"/>
        <w:jc w:val="both"/>
        <w:rPr>
          <w:rFonts w:ascii="Arial" w:hAnsi="Arial" w:cs="Arial"/>
          <w:sz w:val="24"/>
          <w:szCs w:val="24"/>
        </w:rPr>
      </w:pPr>
      <w:r w:rsidRPr="00F90DD8">
        <w:rPr>
          <w:rFonts w:ascii="Arial" w:hAnsi="Arial" w:cs="Arial"/>
          <w:sz w:val="24"/>
          <w:szCs w:val="24"/>
        </w:rPr>
        <w:t xml:space="preserve">According to Lessem (1986) the enterprise itself is the dominant </w:t>
      </w:r>
      <w:r w:rsidR="0026145D" w:rsidRPr="00F90DD8">
        <w:rPr>
          <w:rFonts w:ascii="Arial" w:hAnsi="Arial" w:cs="Arial"/>
          <w:sz w:val="24"/>
          <w:szCs w:val="24"/>
        </w:rPr>
        <w:t>factor</w:t>
      </w:r>
      <w:r w:rsidRPr="00F90DD8">
        <w:rPr>
          <w:rFonts w:ascii="Arial" w:hAnsi="Arial" w:cs="Arial"/>
          <w:sz w:val="24"/>
          <w:szCs w:val="24"/>
        </w:rPr>
        <w:t xml:space="preserve"> defining the success or failure of the enterprise. The organization is advocated for to be an “intraprise.” If an organization supports the growth and development of entrepreneurship within its employees then it becomes competitive and this leads to success of the organization.</w:t>
      </w:r>
    </w:p>
    <w:p w:rsidR="00D1674F" w:rsidRPr="00F90DD8" w:rsidRDefault="00D1674F" w:rsidP="00F02756">
      <w:pPr>
        <w:pStyle w:val="ListParagraph"/>
        <w:ind w:left="0"/>
        <w:jc w:val="both"/>
        <w:rPr>
          <w:rFonts w:ascii="Arial" w:hAnsi="Arial" w:cs="Arial"/>
          <w:sz w:val="24"/>
          <w:szCs w:val="24"/>
        </w:rPr>
      </w:pPr>
    </w:p>
    <w:p w:rsidR="00D1674F" w:rsidRPr="00F90DD8" w:rsidRDefault="00D1674F" w:rsidP="00F02756">
      <w:pPr>
        <w:pStyle w:val="ListParagraph"/>
        <w:ind w:left="0"/>
        <w:jc w:val="both"/>
        <w:rPr>
          <w:rFonts w:ascii="Arial" w:hAnsi="Arial" w:cs="Arial"/>
          <w:sz w:val="24"/>
          <w:szCs w:val="24"/>
        </w:rPr>
      </w:pPr>
      <w:r w:rsidRPr="00F90DD8">
        <w:rPr>
          <w:rFonts w:ascii="Arial" w:hAnsi="Arial" w:cs="Arial"/>
          <w:sz w:val="24"/>
          <w:szCs w:val="24"/>
        </w:rPr>
        <w:lastRenderedPageBreak/>
        <w:t xml:space="preserve">Urban and Naidoo (2012) point out that the underlying factor defining the success of an enterprise is operational skills. They argue that a key driver of growth and development is operational skills. </w:t>
      </w:r>
    </w:p>
    <w:p w:rsidR="00AC2B9A" w:rsidRPr="00F90DD8" w:rsidRDefault="00AC2B9A" w:rsidP="005603CD">
      <w:pPr>
        <w:pStyle w:val="ListParagraph"/>
        <w:ind w:left="360"/>
        <w:jc w:val="both"/>
        <w:rPr>
          <w:rFonts w:ascii="Arial" w:hAnsi="Arial" w:cs="Arial"/>
          <w:sz w:val="24"/>
          <w:szCs w:val="24"/>
        </w:rPr>
      </w:pPr>
    </w:p>
    <w:p w:rsidR="00AC2B9A" w:rsidRPr="00F90DD8" w:rsidRDefault="00AC2B9A" w:rsidP="00F02756">
      <w:pPr>
        <w:pStyle w:val="ListParagraph"/>
        <w:ind w:left="0"/>
        <w:jc w:val="both"/>
        <w:rPr>
          <w:rFonts w:ascii="Arial" w:hAnsi="Arial" w:cs="Arial"/>
          <w:sz w:val="24"/>
          <w:szCs w:val="24"/>
        </w:rPr>
      </w:pPr>
      <w:r w:rsidRPr="00F90DD8">
        <w:rPr>
          <w:rFonts w:ascii="Arial" w:hAnsi="Arial" w:cs="Arial"/>
          <w:sz w:val="24"/>
          <w:szCs w:val="24"/>
        </w:rPr>
        <w:t>Having motivated staff with high morale, adequately trained staff, sound employ</w:t>
      </w:r>
      <w:r w:rsidR="004E3C2F" w:rsidRPr="00F90DD8">
        <w:rPr>
          <w:rFonts w:ascii="Arial" w:hAnsi="Arial" w:cs="Arial"/>
          <w:sz w:val="24"/>
          <w:szCs w:val="24"/>
        </w:rPr>
        <w:t>ee empowerment schemes, a conducive</w:t>
      </w:r>
      <w:r w:rsidRPr="00F90DD8">
        <w:rPr>
          <w:rFonts w:ascii="Arial" w:hAnsi="Arial" w:cs="Arial"/>
          <w:sz w:val="24"/>
          <w:szCs w:val="24"/>
        </w:rPr>
        <w:t xml:space="preserve"> location and succession-planning strategies have been single out as some determinants of the success of an enterprise.</w:t>
      </w:r>
    </w:p>
    <w:p w:rsidR="00F440F9" w:rsidRDefault="00F440F9" w:rsidP="00F02756">
      <w:pPr>
        <w:pStyle w:val="ListParagraph"/>
        <w:ind w:left="0"/>
        <w:jc w:val="both"/>
        <w:rPr>
          <w:rFonts w:ascii="Arial" w:hAnsi="Arial" w:cs="Arial"/>
          <w:sz w:val="24"/>
          <w:szCs w:val="24"/>
        </w:rPr>
      </w:pPr>
    </w:p>
    <w:p w:rsidR="00F54B45" w:rsidRDefault="00F54B45" w:rsidP="00F02756">
      <w:pPr>
        <w:pStyle w:val="ListParagraph"/>
        <w:ind w:left="0"/>
        <w:jc w:val="both"/>
        <w:rPr>
          <w:rFonts w:ascii="Arial" w:hAnsi="Arial" w:cs="Arial"/>
          <w:sz w:val="24"/>
          <w:szCs w:val="24"/>
        </w:rPr>
      </w:pPr>
      <w:r>
        <w:rPr>
          <w:rFonts w:ascii="Arial" w:hAnsi="Arial" w:cs="Arial"/>
          <w:sz w:val="24"/>
          <w:szCs w:val="24"/>
        </w:rPr>
        <w:t xml:space="preserve">In particular Gomezelj and Kusce, (2013) made a significant finding that firm performance should not be confined to financial indicators but should also take into account the perceived performance. They posit that it is relevant to identify how entrepreneurs are </w:t>
      </w:r>
      <w:r w:rsidR="00323B09">
        <w:rPr>
          <w:rFonts w:ascii="Arial" w:hAnsi="Arial" w:cs="Arial"/>
          <w:sz w:val="24"/>
          <w:szCs w:val="24"/>
        </w:rPr>
        <w:t xml:space="preserve">pleased </w:t>
      </w:r>
      <w:r>
        <w:rPr>
          <w:rFonts w:ascii="Arial" w:hAnsi="Arial" w:cs="Arial"/>
          <w:sz w:val="24"/>
          <w:szCs w:val="24"/>
        </w:rPr>
        <w:t xml:space="preserve">with their </w:t>
      </w:r>
      <w:r w:rsidR="00323B09">
        <w:rPr>
          <w:rFonts w:ascii="Arial" w:hAnsi="Arial" w:cs="Arial"/>
          <w:sz w:val="24"/>
          <w:szCs w:val="24"/>
        </w:rPr>
        <w:t>performance</w:t>
      </w:r>
      <w:r>
        <w:rPr>
          <w:rFonts w:ascii="Arial" w:hAnsi="Arial" w:cs="Arial"/>
          <w:sz w:val="24"/>
          <w:szCs w:val="24"/>
        </w:rPr>
        <w:t>.</w:t>
      </w:r>
    </w:p>
    <w:p w:rsidR="00F251F9" w:rsidRDefault="00F251F9" w:rsidP="00F02756">
      <w:pPr>
        <w:pStyle w:val="ListParagraph"/>
        <w:ind w:left="0"/>
        <w:jc w:val="both"/>
        <w:rPr>
          <w:rFonts w:ascii="Arial" w:hAnsi="Arial" w:cs="Arial"/>
          <w:sz w:val="24"/>
          <w:szCs w:val="24"/>
        </w:rPr>
      </w:pPr>
    </w:p>
    <w:p w:rsidR="00CA20A7" w:rsidRDefault="00A0012D" w:rsidP="00F02756">
      <w:pPr>
        <w:pStyle w:val="ListParagraph"/>
        <w:ind w:left="0"/>
        <w:jc w:val="both"/>
        <w:rPr>
          <w:rFonts w:ascii="Arial" w:hAnsi="Arial" w:cs="Arial"/>
          <w:sz w:val="24"/>
          <w:szCs w:val="24"/>
        </w:rPr>
      </w:pPr>
      <w:r>
        <w:rPr>
          <w:rFonts w:ascii="Arial" w:hAnsi="Arial" w:cs="Arial"/>
          <w:sz w:val="24"/>
          <w:szCs w:val="24"/>
        </w:rPr>
        <w:t xml:space="preserve">The external environment has also been considered to be a determinant of business success. </w:t>
      </w:r>
      <w:r w:rsidR="00F251F9">
        <w:rPr>
          <w:rFonts w:ascii="Arial" w:hAnsi="Arial" w:cs="Arial"/>
          <w:sz w:val="24"/>
          <w:szCs w:val="24"/>
        </w:rPr>
        <w:t xml:space="preserve">Battisti et al (2013); </w:t>
      </w:r>
      <w:r w:rsidR="00CA20A7">
        <w:rPr>
          <w:rFonts w:ascii="Arial" w:hAnsi="Arial" w:cs="Arial"/>
          <w:sz w:val="24"/>
          <w:szCs w:val="24"/>
        </w:rPr>
        <w:t xml:space="preserve">Zimmerman and Chu, (2013) considered such external variables as </w:t>
      </w:r>
      <w:r w:rsidR="00F251F9">
        <w:rPr>
          <w:rFonts w:ascii="Arial" w:hAnsi="Arial" w:cs="Arial"/>
          <w:sz w:val="24"/>
          <w:szCs w:val="24"/>
        </w:rPr>
        <w:t xml:space="preserve">geographical location; </w:t>
      </w:r>
      <w:r w:rsidR="00CA20A7">
        <w:rPr>
          <w:rFonts w:ascii="Arial" w:hAnsi="Arial" w:cs="Arial"/>
          <w:sz w:val="24"/>
          <w:szCs w:val="24"/>
        </w:rPr>
        <w:t>a weak economy and foreign exchange limitations to have an influence on the success or failure of an enterprise</w:t>
      </w:r>
      <w:r w:rsidR="00155DB9">
        <w:rPr>
          <w:rFonts w:ascii="Arial" w:hAnsi="Arial" w:cs="Arial"/>
          <w:sz w:val="24"/>
          <w:szCs w:val="24"/>
        </w:rPr>
        <w:t xml:space="preserve"> </w:t>
      </w:r>
      <w:r w:rsidR="00943AF6">
        <w:rPr>
          <w:rFonts w:ascii="Arial" w:hAnsi="Arial" w:cs="Arial"/>
          <w:sz w:val="24"/>
          <w:szCs w:val="24"/>
        </w:rPr>
        <w:t>(</w:t>
      </w:r>
      <w:r w:rsidR="00155DB9">
        <w:rPr>
          <w:rFonts w:ascii="Arial" w:hAnsi="Arial" w:cs="Arial"/>
          <w:sz w:val="24"/>
          <w:szCs w:val="24"/>
        </w:rPr>
        <w:t>in Venezuela</w:t>
      </w:r>
      <w:r w:rsidR="00943AF6">
        <w:rPr>
          <w:rFonts w:ascii="Arial" w:hAnsi="Arial" w:cs="Arial"/>
          <w:sz w:val="24"/>
          <w:szCs w:val="24"/>
        </w:rPr>
        <w:t>)</w:t>
      </w:r>
      <w:r w:rsidR="00CA20A7">
        <w:rPr>
          <w:rFonts w:ascii="Arial" w:hAnsi="Arial" w:cs="Arial"/>
          <w:sz w:val="24"/>
          <w:szCs w:val="24"/>
        </w:rPr>
        <w:t xml:space="preserve">. They further asserted that </w:t>
      </w:r>
      <w:r>
        <w:rPr>
          <w:rFonts w:ascii="Arial" w:hAnsi="Arial" w:cs="Arial"/>
          <w:sz w:val="24"/>
          <w:szCs w:val="24"/>
        </w:rPr>
        <w:t>entrepreneurial activity is also related to government programs and policies, opportunity and transaction costs, freedom (both fiscal-, and monetary-), as well as labor freedom.</w:t>
      </w:r>
    </w:p>
    <w:p w:rsidR="00F54B45" w:rsidRPr="00F90DD8" w:rsidRDefault="00F54B45" w:rsidP="00F02756">
      <w:pPr>
        <w:pStyle w:val="ListParagraph"/>
        <w:ind w:left="0"/>
        <w:jc w:val="both"/>
        <w:rPr>
          <w:rFonts w:ascii="Arial" w:hAnsi="Arial" w:cs="Arial"/>
          <w:sz w:val="24"/>
          <w:szCs w:val="24"/>
        </w:rPr>
      </w:pPr>
    </w:p>
    <w:p w:rsidR="007525E8" w:rsidRPr="00F90DD8" w:rsidRDefault="00F440F9" w:rsidP="00F02756">
      <w:pPr>
        <w:pStyle w:val="ListParagraph"/>
        <w:ind w:left="0"/>
        <w:jc w:val="both"/>
        <w:rPr>
          <w:rFonts w:ascii="Arial" w:hAnsi="Arial" w:cs="Arial"/>
          <w:sz w:val="24"/>
          <w:szCs w:val="24"/>
        </w:rPr>
      </w:pPr>
      <w:r w:rsidRPr="00F90DD8">
        <w:rPr>
          <w:rFonts w:ascii="Arial" w:hAnsi="Arial" w:cs="Arial"/>
          <w:sz w:val="24"/>
          <w:szCs w:val="24"/>
        </w:rPr>
        <w:t xml:space="preserve">Benzing et al (2009) </w:t>
      </w:r>
      <w:r w:rsidR="00B37213">
        <w:rPr>
          <w:rFonts w:ascii="Arial" w:hAnsi="Arial" w:cs="Arial"/>
          <w:sz w:val="24"/>
          <w:szCs w:val="24"/>
        </w:rPr>
        <w:t xml:space="preserve">and Gartner (1988) </w:t>
      </w:r>
      <w:r w:rsidR="00262C4C">
        <w:rPr>
          <w:rFonts w:ascii="Arial" w:hAnsi="Arial" w:cs="Arial"/>
          <w:sz w:val="24"/>
          <w:szCs w:val="24"/>
        </w:rPr>
        <w:t xml:space="preserve">assert that most studies on entrepreneurship have focused their attention on a few sets of factors that can be grouped into </w:t>
      </w:r>
      <w:r w:rsidRPr="00F90DD8">
        <w:rPr>
          <w:rFonts w:ascii="Arial" w:hAnsi="Arial" w:cs="Arial"/>
          <w:sz w:val="24"/>
          <w:szCs w:val="24"/>
        </w:rPr>
        <w:t>three categories of factors that define the success of an enterprise. These f</w:t>
      </w:r>
      <w:r w:rsidR="00262C4C">
        <w:rPr>
          <w:rFonts w:ascii="Arial" w:hAnsi="Arial" w:cs="Arial"/>
          <w:sz w:val="24"/>
          <w:szCs w:val="24"/>
        </w:rPr>
        <w:t>actors were grouped into; (1) psychological and p</w:t>
      </w:r>
      <w:r w:rsidRPr="00F90DD8">
        <w:rPr>
          <w:rFonts w:ascii="Arial" w:hAnsi="Arial" w:cs="Arial"/>
          <w:sz w:val="24"/>
          <w:szCs w:val="24"/>
        </w:rPr>
        <w:t xml:space="preserve">ersonal </w:t>
      </w:r>
      <w:r w:rsidR="00262C4C">
        <w:rPr>
          <w:rFonts w:ascii="Arial" w:hAnsi="Arial" w:cs="Arial"/>
          <w:sz w:val="24"/>
          <w:szCs w:val="24"/>
        </w:rPr>
        <w:t>traits of the entrepreneur</w:t>
      </w:r>
      <w:r w:rsidRPr="00F90DD8">
        <w:rPr>
          <w:rFonts w:ascii="Arial" w:hAnsi="Arial" w:cs="Arial"/>
          <w:sz w:val="24"/>
          <w:szCs w:val="24"/>
        </w:rPr>
        <w:t xml:space="preserve">; </w:t>
      </w:r>
      <w:r w:rsidR="00262C4C">
        <w:rPr>
          <w:rFonts w:ascii="Arial" w:hAnsi="Arial" w:cs="Arial"/>
          <w:sz w:val="24"/>
          <w:szCs w:val="24"/>
        </w:rPr>
        <w:t>(2) management skills and training; and (3) the external e</w:t>
      </w:r>
      <w:r w:rsidRPr="00F90DD8">
        <w:rPr>
          <w:rFonts w:ascii="Arial" w:hAnsi="Arial" w:cs="Arial"/>
          <w:sz w:val="24"/>
          <w:szCs w:val="24"/>
        </w:rPr>
        <w:t>nvironment.</w:t>
      </w:r>
      <w:r w:rsidR="000F6507" w:rsidRPr="00F90DD8">
        <w:rPr>
          <w:rFonts w:ascii="Arial" w:hAnsi="Arial" w:cs="Arial"/>
          <w:sz w:val="24"/>
          <w:szCs w:val="24"/>
        </w:rPr>
        <w:t xml:space="preserve"> </w:t>
      </w:r>
      <w:r w:rsidR="00262C4C">
        <w:rPr>
          <w:rFonts w:ascii="Arial" w:hAnsi="Arial" w:cs="Arial"/>
          <w:sz w:val="24"/>
          <w:szCs w:val="24"/>
        </w:rPr>
        <w:t>They further assert that f</w:t>
      </w:r>
      <w:r w:rsidR="000F6507" w:rsidRPr="00F90DD8">
        <w:rPr>
          <w:rFonts w:ascii="Arial" w:hAnsi="Arial" w:cs="Arial"/>
          <w:sz w:val="24"/>
          <w:szCs w:val="24"/>
        </w:rPr>
        <w:t xml:space="preserve">rom the contributions made by other authors it appears that </w:t>
      </w:r>
      <w:r w:rsidR="00262C4C">
        <w:rPr>
          <w:rFonts w:ascii="Arial" w:hAnsi="Arial" w:cs="Arial"/>
          <w:sz w:val="24"/>
          <w:szCs w:val="24"/>
        </w:rPr>
        <w:t>there is no unanimous agreement on the variables determining the success or failure of the enterprise. A more complete model is, therefore, required</w:t>
      </w:r>
      <w:r w:rsidR="000F6507" w:rsidRPr="00F90DD8">
        <w:rPr>
          <w:rFonts w:ascii="Arial" w:hAnsi="Arial" w:cs="Arial"/>
          <w:sz w:val="24"/>
          <w:szCs w:val="24"/>
        </w:rPr>
        <w:t>. This is the gap that this study intends to cover by developing not only a more comprehensive model but also a customized model suitabl</w:t>
      </w:r>
      <w:r w:rsidR="00B37213">
        <w:rPr>
          <w:rFonts w:ascii="Arial" w:hAnsi="Arial" w:cs="Arial"/>
          <w:sz w:val="24"/>
          <w:szCs w:val="24"/>
        </w:rPr>
        <w:t>e for defining the success of a</w:t>
      </w:r>
      <w:r w:rsidR="000F6507" w:rsidRPr="00F90DD8">
        <w:rPr>
          <w:rFonts w:ascii="Arial" w:hAnsi="Arial" w:cs="Arial"/>
          <w:sz w:val="24"/>
          <w:szCs w:val="24"/>
        </w:rPr>
        <w:t xml:space="preserve"> </w:t>
      </w:r>
      <w:r w:rsidR="00B37213">
        <w:rPr>
          <w:rFonts w:ascii="Arial" w:hAnsi="Arial" w:cs="Arial"/>
          <w:sz w:val="24"/>
          <w:szCs w:val="24"/>
        </w:rPr>
        <w:t>CLB</w:t>
      </w:r>
      <w:r w:rsidR="000F6507" w:rsidRPr="00F90DD8">
        <w:rPr>
          <w:rFonts w:ascii="Arial" w:hAnsi="Arial" w:cs="Arial"/>
          <w:sz w:val="24"/>
          <w:szCs w:val="24"/>
        </w:rPr>
        <w:t>.</w:t>
      </w:r>
    </w:p>
    <w:p w:rsidR="009B6A17" w:rsidRPr="00F90DD8" w:rsidRDefault="009B6A17" w:rsidP="00F02756">
      <w:pPr>
        <w:pStyle w:val="ListParagraph"/>
        <w:ind w:left="0"/>
        <w:jc w:val="both"/>
        <w:rPr>
          <w:rFonts w:ascii="Arial" w:hAnsi="Arial" w:cs="Arial"/>
          <w:i/>
          <w:sz w:val="24"/>
          <w:szCs w:val="24"/>
        </w:rPr>
      </w:pPr>
    </w:p>
    <w:p w:rsidR="007525E8" w:rsidRPr="00F90DD8" w:rsidRDefault="00B310BD" w:rsidP="00F02756">
      <w:pPr>
        <w:pStyle w:val="ListParagraph"/>
        <w:ind w:left="0"/>
        <w:jc w:val="both"/>
        <w:rPr>
          <w:rFonts w:ascii="Arial" w:hAnsi="Arial" w:cs="Arial"/>
          <w:sz w:val="24"/>
          <w:szCs w:val="24"/>
        </w:rPr>
      </w:pPr>
      <w:r w:rsidRPr="00F90DD8">
        <w:rPr>
          <w:rFonts w:ascii="Arial" w:hAnsi="Arial" w:cs="Arial"/>
          <w:sz w:val="24"/>
          <w:szCs w:val="24"/>
        </w:rPr>
        <w:t xml:space="preserve">To conclude discussing on the available literature, </w:t>
      </w:r>
      <w:r w:rsidR="00B37213">
        <w:rPr>
          <w:rFonts w:ascii="Arial" w:hAnsi="Arial" w:cs="Arial"/>
          <w:sz w:val="24"/>
          <w:szCs w:val="24"/>
        </w:rPr>
        <w:t>it can be stated that there is a lot of work that has illuminated our understanding of the variables influencing the success of entrepreneurships. However, not much has been done on identifying factors that specifically addresses the determinants of the success of CLBs in Botswana. Thus</w:t>
      </w:r>
      <w:r w:rsidR="007525E8" w:rsidRPr="00F90DD8">
        <w:rPr>
          <w:rFonts w:ascii="Arial" w:hAnsi="Arial" w:cs="Arial"/>
          <w:sz w:val="24"/>
          <w:szCs w:val="24"/>
        </w:rPr>
        <w:t xml:space="preserve">, the </w:t>
      </w:r>
      <w:r w:rsidR="007525E8" w:rsidRPr="00F90DD8">
        <w:rPr>
          <w:rFonts w:ascii="Arial" w:hAnsi="Arial" w:cs="Arial"/>
          <w:sz w:val="24"/>
          <w:szCs w:val="24"/>
        </w:rPr>
        <w:lastRenderedPageBreak/>
        <w:t xml:space="preserve">questions to pose are; </w:t>
      </w:r>
      <w:r w:rsidR="007525E8" w:rsidRPr="00F90DD8">
        <w:rPr>
          <w:rFonts w:ascii="Arial" w:hAnsi="Arial" w:cs="Arial"/>
          <w:i/>
          <w:sz w:val="24"/>
          <w:szCs w:val="24"/>
        </w:rPr>
        <w:t xml:space="preserve">‘Which factors influence the success of </w:t>
      </w:r>
      <w:r w:rsidR="00D440BF" w:rsidRPr="00F90DD8">
        <w:rPr>
          <w:rFonts w:ascii="Arial" w:hAnsi="Arial" w:cs="Arial"/>
          <w:i/>
          <w:sz w:val="24"/>
          <w:szCs w:val="24"/>
        </w:rPr>
        <w:t>CLB</w:t>
      </w:r>
      <w:r w:rsidR="007525E8" w:rsidRPr="00F90DD8">
        <w:rPr>
          <w:rFonts w:ascii="Arial" w:hAnsi="Arial" w:cs="Arial"/>
          <w:i/>
          <w:sz w:val="24"/>
          <w:szCs w:val="24"/>
        </w:rPr>
        <w:t xml:space="preserve">s in Botswana?’ ‘Are the same factors impacting on the performance of the </w:t>
      </w:r>
      <w:r w:rsidR="00D07721">
        <w:rPr>
          <w:rFonts w:ascii="Arial" w:hAnsi="Arial" w:cs="Arial"/>
          <w:i/>
          <w:sz w:val="24"/>
          <w:szCs w:val="24"/>
        </w:rPr>
        <w:t xml:space="preserve">CLB </w:t>
      </w:r>
      <w:r w:rsidR="007525E8" w:rsidRPr="00F90DD8">
        <w:rPr>
          <w:rFonts w:ascii="Arial" w:hAnsi="Arial" w:cs="Arial"/>
          <w:i/>
          <w:sz w:val="24"/>
          <w:szCs w:val="24"/>
        </w:rPr>
        <w:t xml:space="preserve">enterprises?’ ‘How does the demise of the </w:t>
      </w:r>
      <w:r w:rsidR="00D440BF" w:rsidRPr="00F90DD8">
        <w:rPr>
          <w:rFonts w:ascii="Arial" w:hAnsi="Arial" w:cs="Arial"/>
          <w:i/>
          <w:sz w:val="24"/>
          <w:szCs w:val="24"/>
        </w:rPr>
        <w:t>CLB</w:t>
      </w:r>
      <w:r w:rsidR="007525E8" w:rsidRPr="00F90DD8">
        <w:rPr>
          <w:rFonts w:ascii="Arial" w:hAnsi="Arial" w:cs="Arial"/>
          <w:i/>
          <w:sz w:val="24"/>
          <w:szCs w:val="24"/>
        </w:rPr>
        <w:t xml:space="preserve"> occur?’</w:t>
      </w:r>
    </w:p>
    <w:p w:rsidR="005603CD" w:rsidRPr="00F90DD8" w:rsidRDefault="005603CD" w:rsidP="005603CD">
      <w:pPr>
        <w:pStyle w:val="ListParagraph"/>
        <w:ind w:left="360"/>
        <w:jc w:val="both"/>
        <w:rPr>
          <w:rFonts w:ascii="Arial" w:hAnsi="Arial" w:cs="Arial"/>
          <w:b/>
          <w:i/>
          <w:sz w:val="24"/>
          <w:szCs w:val="24"/>
        </w:rPr>
      </w:pPr>
    </w:p>
    <w:p w:rsidR="00410E63" w:rsidRPr="00F12E3A" w:rsidRDefault="0025745A" w:rsidP="004C44CC">
      <w:pPr>
        <w:pStyle w:val="ListParagraph"/>
        <w:numPr>
          <w:ilvl w:val="0"/>
          <w:numId w:val="4"/>
        </w:numPr>
        <w:ind w:left="360"/>
        <w:jc w:val="both"/>
        <w:rPr>
          <w:rFonts w:ascii="Arial" w:hAnsi="Arial" w:cs="Arial"/>
          <w:b/>
          <w:sz w:val="28"/>
          <w:szCs w:val="28"/>
        </w:rPr>
      </w:pPr>
      <w:r w:rsidRPr="00F12E3A">
        <w:rPr>
          <w:rFonts w:ascii="Arial" w:hAnsi="Arial" w:cs="Arial"/>
          <w:b/>
          <w:sz w:val="28"/>
          <w:szCs w:val="28"/>
        </w:rPr>
        <w:t xml:space="preserve">Research </w:t>
      </w:r>
      <w:r w:rsidR="0047491A" w:rsidRPr="00F12E3A">
        <w:rPr>
          <w:rFonts w:ascii="Arial" w:hAnsi="Arial" w:cs="Arial"/>
          <w:b/>
          <w:sz w:val="28"/>
          <w:szCs w:val="28"/>
        </w:rPr>
        <w:t>Me</w:t>
      </w:r>
      <w:r w:rsidRPr="00F12E3A">
        <w:rPr>
          <w:rFonts w:ascii="Arial" w:hAnsi="Arial" w:cs="Arial"/>
          <w:b/>
          <w:sz w:val="28"/>
          <w:szCs w:val="28"/>
        </w:rPr>
        <w:t>thodolo</w:t>
      </w:r>
      <w:r w:rsidR="0047491A" w:rsidRPr="00F12E3A">
        <w:rPr>
          <w:rFonts w:ascii="Arial" w:hAnsi="Arial" w:cs="Arial"/>
          <w:b/>
          <w:sz w:val="28"/>
          <w:szCs w:val="28"/>
        </w:rPr>
        <w:t>gy</w:t>
      </w:r>
      <w:r w:rsidR="00936353" w:rsidRPr="00F12E3A">
        <w:rPr>
          <w:rFonts w:ascii="Arial" w:hAnsi="Arial" w:cs="Arial"/>
          <w:b/>
          <w:sz w:val="28"/>
          <w:szCs w:val="28"/>
        </w:rPr>
        <w:t xml:space="preserve"> </w:t>
      </w:r>
    </w:p>
    <w:p w:rsidR="001963C1" w:rsidRPr="00F90DD8" w:rsidRDefault="001963C1" w:rsidP="00410E63">
      <w:pPr>
        <w:pStyle w:val="ListParagraph"/>
        <w:ind w:left="360"/>
        <w:jc w:val="both"/>
        <w:rPr>
          <w:rFonts w:ascii="Arial" w:hAnsi="Arial" w:cs="Arial"/>
          <w:i/>
          <w:sz w:val="24"/>
          <w:szCs w:val="24"/>
        </w:rPr>
      </w:pPr>
    </w:p>
    <w:p w:rsidR="00936353" w:rsidRPr="00F90DD8" w:rsidRDefault="00936353" w:rsidP="00F02756">
      <w:pPr>
        <w:pStyle w:val="ListParagraph"/>
        <w:ind w:left="0"/>
        <w:jc w:val="both"/>
        <w:rPr>
          <w:rFonts w:ascii="Arial" w:hAnsi="Arial" w:cs="Arial"/>
          <w:sz w:val="24"/>
          <w:szCs w:val="24"/>
        </w:rPr>
      </w:pPr>
      <w:r w:rsidRPr="00F90DD8">
        <w:rPr>
          <w:rFonts w:ascii="Arial" w:hAnsi="Arial" w:cs="Arial"/>
          <w:sz w:val="24"/>
          <w:szCs w:val="24"/>
        </w:rPr>
        <w:t xml:space="preserve">The study adopted a </w:t>
      </w:r>
      <w:r w:rsidR="001963C1" w:rsidRPr="00F90DD8">
        <w:rPr>
          <w:rFonts w:ascii="Arial" w:hAnsi="Arial" w:cs="Arial"/>
          <w:sz w:val="24"/>
          <w:szCs w:val="24"/>
        </w:rPr>
        <w:t>descriptive a</w:t>
      </w:r>
      <w:r w:rsidRPr="00F90DD8">
        <w:rPr>
          <w:rFonts w:ascii="Arial" w:hAnsi="Arial" w:cs="Arial"/>
          <w:sz w:val="24"/>
          <w:szCs w:val="24"/>
        </w:rPr>
        <w:t xml:space="preserve">pproach and </w:t>
      </w:r>
      <w:r w:rsidR="001963C1" w:rsidRPr="00F90DD8">
        <w:rPr>
          <w:rFonts w:ascii="Arial" w:hAnsi="Arial" w:cs="Arial"/>
          <w:sz w:val="24"/>
          <w:szCs w:val="24"/>
        </w:rPr>
        <w:t xml:space="preserve">sought to describe and </w:t>
      </w:r>
      <w:r w:rsidR="002E15AC">
        <w:rPr>
          <w:rFonts w:ascii="Arial" w:hAnsi="Arial" w:cs="Arial"/>
          <w:sz w:val="24"/>
          <w:szCs w:val="24"/>
        </w:rPr>
        <w:t>explain</w:t>
      </w:r>
      <w:r w:rsidR="001963C1" w:rsidRPr="00F90DD8">
        <w:rPr>
          <w:rFonts w:ascii="Arial" w:hAnsi="Arial" w:cs="Arial"/>
          <w:sz w:val="24"/>
          <w:szCs w:val="24"/>
        </w:rPr>
        <w:t xml:space="preserve"> the factors influencing the success of </w:t>
      </w:r>
      <w:r w:rsidR="00D440BF" w:rsidRPr="00F90DD8">
        <w:rPr>
          <w:rFonts w:ascii="Arial" w:hAnsi="Arial" w:cs="Arial"/>
          <w:sz w:val="24"/>
          <w:szCs w:val="24"/>
        </w:rPr>
        <w:t xml:space="preserve">CLBs </w:t>
      </w:r>
      <w:r w:rsidR="001963C1" w:rsidRPr="00F90DD8">
        <w:rPr>
          <w:rFonts w:ascii="Arial" w:hAnsi="Arial" w:cs="Arial"/>
          <w:sz w:val="24"/>
          <w:szCs w:val="24"/>
        </w:rPr>
        <w:t xml:space="preserve">in Botswana. The </w:t>
      </w:r>
      <w:r w:rsidRPr="00F90DD8">
        <w:rPr>
          <w:rFonts w:ascii="Arial" w:hAnsi="Arial" w:cs="Arial"/>
          <w:sz w:val="24"/>
          <w:szCs w:val="24"/>
        </w:rPr>
        <w:t xml:space="preserve">dictates of ethical research methods </w:t>
      </w:r>
      <w:r w:rsidR="001963C1" w:rsidRPr="00F90DD8">
        <w:rPr>
          <w:rFonts w:ascii="Arial" w:hAnsi="Arial" w:cs="Arial"/>
          <w:sz w:val="24"/>
          <w:szCs w:val="24"/>
        </w:rPr>
        <w:t xml:space="preserve">were </w:t>
      </w:r>
      <w:r w:rsidRPr="00F90DD8">
        <w:rPr>
          <w:rFonts w:ascii="Arial" w:hAnsi="Arial" w:cs="Arial"/>
          <w:sz w:val="24"/>
          <w:szCs w:val="24"/>
        </w:rPr>
        <w:t xml:space="preserve">also </w:t>
      </w:r>
      <w:r w:rsidR="0021024C">
        <w:rPr>
          <w:rFonts w:ascii="Arial" w:hAnsi="Arial" w:cs="Arial"/>
          <w:sz w:val="24"/>
          <w:szCs w:val="24"/>
        </w:rPr>
        <w:t>complied with</w:t>
      </w:r>
      <w:r w:rsidRPr="00F90DD8">
        <w:rPr>
          <w:rFonts w:ascii="Arial" w:hAnsi="Arial" w:cs="Arial"/>
          <w:sz w:val="24"/>
          <w:szCs w:val="24"/>
        </w:rPr>
        <w:t>.</w:t>
      </w:r>
    </w:p>
    <w:p w:rsidR="00123A5F" w:rsidRPr="00F90DD8" w:rsidRDefault="00123A5F" w:rsidP="00F02756">
      <w:pPr>
        <w:pStyle w:val="ListParagraph"/>
        <w:ind w:left="0"/>
        <w:jc w:val="both"/>
        <w:rPr>
          <w:rFonts w:ascii="Arial" w:hAnsi="Arial" w:cs="Arial"/>
          <w:sz w:val="24"/>
          <w:szCs w:val="24"/>
        </w:rPr>
      </w:pPr>
    </w:p>
    <w:p w:rsidR="00123A5F" w:rsidRPr="00F90DD8" w:rsidRDefault="00123A5F" w:rsidP="00F02756">
      <w:pPr>
        <w:pStyle w:val="ListParagraph"/>
        <w:ind w:left="0"/>
        <w:jc w:val="both"/>
        <w:rPr>
          <w:rFonts w:ascii="Arial" w:hAnsi="Arial" w:cs="Arial"/>
          <w:sz w:val="24"/>
          <w:szCs w:val="24"/>
        </w:rPr>
      </w:pPr>
      <w:r w:rsidRPr="00F90DD8">
        <w:rPr>
          <w:rFonts w:ascii="Arial" w:hAnsi="Arial" w:cs="Arial"/>
          <w:sz w:val="24"/>
          <w:szCs w:val="24"/>
        </w:rPr>
        <w:t>The popu</w:t>
      </w:r>
      <w:r w:rsidR="00CC2644" w:rsidRPr="00F90DD8">
        <w:rPr>
          <w:rFonts w:ascii="Arial" w:hAnsi="Arial" w:cs="Arial"/>
          <w:sz w:val="24"/>
          <w:szCs w:val="24"/>
        </w:rPr>
        <w:t>lation understudy comprised of 9</w:t>
      </w:r>
      <w:r w:rsidRPr="00F90DD8">
        <w:rPr>
          <w:rFonts w:ascii="Arial" w:hAnsi="Arial" w:cs="Arial"/>
          <w:sz w:val="24"/>
          <w:szCs w:val="24"/>
        </w:rPr>
        <w:t xml:space="preserve"> </w:t>
      </w:r>
      <w:r w:rsidR="006A2BD7" w:rsidRPr="00F90DD8">
        <w:rPr>
          <w:rFonts w:ascii="Arial" w:hAnsi="Arial" w:cs="Arial"/>
          <w:sz w:val="24"/>
          <w:szCs w:val="24"/>
        </w:rPr>
        <w:t xml:space="preserve">successful </w:t>
      </w:r>
      <w:r w:rsidR="00D440BF" w:rsidRPr="00F90DD8">
        <w:rPr>
          <w:rFonts w:ascii="Arial" w:hAnsi="Arial" w:cs="Arial"/>
          <w:sz w:val="24"/>
          <w:szCs w:val="24"/>
        </w:rPr>
        <w:t xml:space="preserve">CLBs </w:t>
      </w:r>
      <w:r w:rsidRPr="00F90DD8">
        <w:rPr>
          <w:rFonts w:ascii="Arial" w:hAnsi="Arial" w:cs="Arial"/>
          <w:sz w:val="24"/>
          <w:szCs w:val="24"/>
        </w:rPr>
        <w:t>situated in Maun.</w:t>
      </w:r>
      <w:r w:rsidR="00B32189" w:rsidRPr="00F90DD8">
        <w:rPr>
          <w:rFonts w:ascii="Arial" w:hAnsi="Arial" w:cs="Arial"/>
          <w:sz w:val="24"/>
          <w:szCs w:val="24"/>
        </w:rPr>
        <w:t xml:space="preserve"> </w:t>
      </w:r>
      <w:r w:rsidR="006A2BD7" w:rsidRPr="00F90DD8">
        <w:rPr>
          <w:rFonts w:ascii="Arial" w:hAnsi="Arial" w:cs="Arial"/>
          <w:sz w:val="24"/>
          <w:szCs w:val="24"/>
        </w:rPr>
        <w:t>Unsuccessful enterprises were ignored in this study.</w:t>
      </w:r>
      <w:r w:rsidRPr="00F90DD8">
        <w:rPr>
          <w:rFonts w:ascii="Arial" w:hAnsi="Arial" w:cs="Arial"/>
          <w:sz w:val="24"/>
          <w:szCs w:val="24"/>
        </w:rPr>
        <w:t xml:space="preserve"> The research sample was composed of the</w:t>
      </w:r>
      <w:r w:rsidR="006A2BD7" w:rsidRPr="00F90DD8">
        <w:rPr>
          <w:rFonts w:ascii="Arial" w:hAnsi="Arial" w:cs="Arial"/>
          <w:sz w:val="24"/>
          <w:szCs w:val="24"/>
        </w:rPr>
        <w:t xml:space="preserve"> </w:t>
      </w:r>
      <w:r w:rsidR="00D440BF" w:rsidRPr="00F90DD8">
        <w:rPr>
          <w:rFonts w:ascii="Arial" w:hAnsi="Arial" w:cs="Arial"/>
          <w:sz w:val="24"/>
          <w:szCs w:val="24"/>
        </w:rPr>
        <w:t xml:space="preserve">CLBs </w:t>
      </w:r>
      <w:r w:rsidRPr="00F90DD8">
        <w:rPr>
          <w:rFonts w:ascii="Arial" w:hAnsi="Arial" w:cs="Arial"/>
          <w:sz w:val="24"/>
          <w:szCs w:val="24"/>
        </w:rPr>
        <w:t>manager/entrepreneur as well as the first 10 clients randomly picked up</w:t>
      </w:r>
      <w:r w:rsidR="006A2BD7" w:rsidRPr="00F90DD8">
        <w:rPr>
          <w:rFonts w:ascii="Arial" w:hAnsi="Arial" w:cs="Arial"/>
          <w:sz w:val="24"/>
          <w:szCs w:val="24"/>
        </w:rPr>
        <w:t xml:space="preserve"> through identifying the third client to visit the enterprise to conduct business</w:t>
      </w:r>
      <w:r w:rsidRPr="00F90DD8">
        <w:rPr>
          <w:rFonts w:ascii="Arial" w:hAnsi="Arial" w:cs="Arial"/>
          <w:sz w:val="24"/>
          <w:szCs w:val="24"/>
        </w:rPr>
        <w:t xml:space="preserve">. </w:t>
      </w:r>
      <w:r w:rsidR="006E10CD" w:rsidRPr="00F90DD8">
        <w:rPr>
          <w:rFonts w:ascii="Arial" w:hAnsi="Arial" w:cs="Arial"/>
          <w:sz w:val="24"/>
          <w:szCs w:val="24"/>
        </w:rPr>
        <w:t>A total of 99</w:t>
      </w:r>
      <w:r w:rsidR="00D252DE" w:rsidRPr="00F90DD8">
        <w:rPr>
          <w:rFonts w:ascii="Arial" w:hAnsi="Arial" w:cs="Arial"/>
          <w:sz w:val="24"/>
          <w:szCs w:val="24"/>
        </w:rPr>
        <w:t xml:space="preserve"> respondents were then identified.</w:t>
      </w:r>
    </w:p>
    <w:p w:rsidR="00D252DE" w:rsidRPr="00F90DD8" w:rsidRDefault="00D252DE" w:rsidP="00F02756">
      <w:pPr>
        <w:pStyle w:val="ListParagraph"/>
        <w:ind w:left="0"/>
        <w:jc w:val="both"/>
        <w:rPr>
          <w:rFonts w:ascii="Arial" w:hAnsi="Arial" w:cs="Arial"/>
          <w:sz w:val="24"/>
          <w:szCs w:val="24"/>
        </w:rPr>
      </w:pPr>
    </w:p>
    <w:p w:rsidR="00D252DE" w:rsidRDefault="00DA2BF7" w:rsidP="00F02756">
      <w:pPr>
        <w:pStyle w:val="ListParagraph"/>
        <w:ind w:left="0"/>
        <w:jc w:val="both"/>
        <w:rPr>
          <w:rFonts w:ascii="Arial" w:hAnsi="Arial" w:cs="Arial"/>
          <w:sz w:val="24"/>
          <w:szCs w:val="24"/>
        </w:rPr>
      </w:pPr>
      <w:r w:rsidRPr="00F90DD8">
        <w:rPr>
          <w:rFonts w:ascii="Arial" w:hAnsi="Arial" w:cs="Arial"/>
          <w:sz w:val="24"/>
          <w:szCs w:val="24"/>
        </w:rPr>
        <w:t>I</w:t>
      </w:r>
      <w:r w:rsidR="006E10CD" w:rsidRPr="00F90DD8">
        <w:rPr>
          <w:rFonts w:ascii="Arial" w:hAnsi="Arial" w:cs="Arial"/>
          <w:sz w:val="24"/>
          <w:szCs w:val="24"/>
        </w:rPr>
        <w:t>nterview guideline</w:t>
      </w:r>
      <w:r w:rsidR="00D252DE" w:rsidRPr="00F90DD8">
        <w:rPr>
          <w:rFonts w:ascii="Arial" w:hAnsi="Arial" w:cs="Arial"/>
          <w:sz w:val="24"/>
          <w:szCs w:val="24"/>
        </w:rPr>
        <w:t xml:space="preserve"> </w:t>
      </w:r>
      <w:r w:rsidRPr="00F90DD8">
        <w:rPr>
          <w:rFonts w:ascii="Arial" w:hAnsi="Arial" w:cs="Arial"/>
          <w:sz w:val="24"/>
          <w:szCs w:val="24"/>
        </w:rPr>
        <w:t xml:space="preserve">questions </w:t>
      </w:r>
      <w:r w:rsidR="00D252DE" w:rsidRPr="00F90DD8">
        <w:rPr>
          <w:rFonts w:ascii="Arial" w:hAnsi="Arial" w:cs="Arial"/>
          <w:sz w:val="24"/>
          <w:szCs w:val="24"/>
        </w:rPr>
        <w:t xml:space="preserve">were created. </w:t>
      </w:r>
      <w:r w:rsidRPr="00F90DD8">
        <w:rPr>
          <w:rFonts w:ascii="Arial" w:hAnsi="Arial" w:cs="Arial"/>
          <w:sz w:val="24"/>
          <w:szCs w:val="24"/>
        </w:rPr>
        <w:t>One set of interview</w:t>
      </w:r>
      <w:r w:rsidR="00D252DE" w:rsidRPr="00F90DD8">
        <w:rPr>
          <w:rFonts w:ascii="Arial" w:hAnsi="Arial" w:cs="Arial"/>
          <w:sz w:val="24"/>
          <w:szCs w:val="24"/>
        </w:rPr>
        <w:t xml:space="preserve"> guideline was addressed to </w:t>
      </w:r>
      <w:r w:rsidRPr="00F90DD8">
        <w:rPr>
          <w:rFonts w:ascii="Arial" w:hAnsi="Arial" w:cs="Arial"/>
          <w:sz w:val="24"/>
          <w:szCs w:val="24"/>
        </w:rPr>
        <w:t xml:space="preserve">both </w:t>
      </w:r>
      <w:r w:rsidR="00D252DE" w:rsidRPr="00F90DD8">
        <w:rPr>
          <w:rFonts w:ascii="Arial" w:hAnsi="Arial" w:cs="Arial"/>
          <w:sz w:val="24"/>
          <w:szCs w:val="24"/>
        </w:rPr>
        <w:t xml:space="preserve">the Owner/Manager and the </w:t>
      </w:r>
      <w:r w:rsidR="00D440BF" w:rsidRPr="00F90DD8">
        <w:rPr>
          <w:rFonts w:ascii="Arial" w:hAnsi="Arial" w:cs="Arial"/>
          <w:sz w:val="24"/>
          <w:szCs w:val="24"/>
        </w:rPr>
        <w:t xml:space="preserve">CLBs </w:t>
      </w:r>
      <w:r w:rsidR="00D252DE" w:rsidRPr="00F90DD8">
        <w:rPr>
          <w:rFonts w:ascii="Arial" w:hAnsi="Arial" w:cs="Arial"/>
          <w:sz w:val="24"/>
          <w:szCs w:val="24"/>
        </w:rPr>
        <w:t xml:space="preserve">clients. </w:t>
      </w:r>
      <w:r w:rsidRPr="00F90DD8">
        <w:rPr>
          <w:rFonts w:ascii="Arial" w:hAnsi="Arial" w:cs="Arial"/>
          <w:sz w:val="24"/>
          <w:szCs w:val="24"/>
        </w:rPr>
        <w:t>These i</w:t>
      </w:r>
      <w:r w:rsidR="00D252DE" w:rsidRPr="00F90DD8">
        <w:rPr>
          <w:rFonts w:ascii="Arial" w:hAnsi="Arial" w:cs="Arial"/>
          <w:sz w:val="24"/>
          <w:szCs w:val="24"/>
        </w:rPr>
        <w:t>nterview guideline questions posed a</w:t>
      </w:r>
      <w:r w:rsidRPr="00F90DD8">
        <w:rPr>
          <w:rFonts w:ascii="Arial" w:hAnsi="Arial" w:cs="Arial"/>
          <w:sz w:val="24"/>
          <w:szCs w:val="24"/>
        </w:rPr>
        <w:t>re</w:t>
      </w:r>
      <w:r w:rsidR="00697670" w:rsidRPr="00F90DD8">
        <w:rPr>
          <w:rFonts w:ascii="Arial" w:hAnsi="Arial" w:cs="Arial"/>
          <w:sz w:val="24"/>
          <w:szCs w:val="24"/>
        </w:rPr>
        <w:t xml:space="preserve"> </w:t>
      </w:r>
      <w:r w:rsidR="00D252DE" w:rsidRPr="00F90DD8">
        <w:rPr>
          <w:rFonts w:ascii="Arial" w:hAnsi="Arial" w:cs="Arial"/>
          <w:sz w:val="24"/>
          <w:szCs w:val="24"/>
        </w:rPr>
        <w:t>as shown below;</w:t>
      </w:r>
    </w:p>
    <w:p w:rsidR="00F12E3A" w:rsidRPr="00F90DD8" w:rsidRDefault="00F12E3A" w:rsidP="00F02756">
      <w:pPr>
        <w:pStyle w:val="ListParagraph"/>
        <w:ind w:left="0"/>
        <w:jc w:val="both"/>
        <w:rPr>
          <w:rFonts w:ascii="Arial" w:hAnsi="Arial" w:cs="Arial"/>
          <w:sz w:val="24"/>
          <w:szCs w:val="24"/>
        </w:rPr>
      </w:pPr>
    </w:p>
    <w:p w:rsidR="00DA2BF7" w:rsidRPr="00F90DD8" w:rsidRDefault="006E10CD" w:rsidP="006E10CD">
      <w:pPr>
        <w:pStyle w:val="ListParagraph"/>
        <w:numPr>
          <w:ilvl w:val="1"/>
          <w:numId w:val="2"/>
        </w:numPr>
        <w:ind w:left="810"/>
        <w:jc w:val="both"/>
        <w:rPr>
          <w:rFonts w:ascii="Arial" w:hAnsi="Arial" w:cs="Arial"/>
          <w:sz w:val="24"/>
          <w:szCs w:val="24"/>
        </w:rPr>
      </w:pPr>
      <w:r w:rsidRPr="00F90DD8">
        <w:rPr>
          <w:rFonts w:ascii="Arial" w:hAnsi="Arial" w:cs="Arial"/>
          <w:sz w:val="24"/>
          <w:szCs w:val="24"/>
        </w:rPr>
        <w:t>How do you characterize entrepreneurs</w:t>
      </w:r>
      <w:r w:rsidR="00697670" w:rsidRPr="00F90DD8">
        <w:rPr>
          <w:rFonts w:ascii="Arial" w:hAnsi="Arial" w:cs="Arial"/>
          <w:sz w:val="24"/>
          <w:szCs w:val="24"/>
        </w:rPr>
        <w:t xml:space="preserve"> of successful </w:t>
      </w:r>
      <w:r w:rsidR="00D440BF" w:rsidRPr="00F90DD8">
        <w:rPr>
          <w:rFonts w:ascii="Arial" w:hAnsi="Arial" w:cs="Arial"/>
          <w:sz w:val="24"/>
          <w:szCs w:val="24"/>
        </w:rPr>
        <w:t>CLBs</w:t>
      </w:r>
      <w:r w:rsidR="00DA2BF7" w:rsidRPr="00F90DD8">
        <w:rPr>
          <w:rFonts w:ascii="Arial" w:hAnsi="Arial" w:cs="Arial"/>
          <w:sz w:val="24"/>
          <w:szCs w:val="24"/>
        </w:rPr>
        <w:t>?</w:t>
      </w:r>
    </w:p>
    <w:p w:rsidR="00DA2BF7" w:rsidRPr="00F90DD8" w:rsidRDefault="00202561" w:rsidP="006E10CD">
      <w:pPr>
        <w:pStyle w:val="ListParagraph"/>
        <w:numPr>
          <w:ilvl w:val="1"/>
          <w:numId w:val="2"/>
        </w:numPr>
        <w:tabs>
          <w:tab w:val="left" w:pos="810"/>
          <w:tab w:val="left" w:pos="990"/>
        </w:tabs>
        <w:ind w:left="450" w:firstLine="0"/>
        <w:jc w:val="both"/>
        <w:rPr>
          <w:rFonts w:ascii="Arial" w:hAnsi="Arial" w:cs="Arial"/>
          <w:sz w:val="24"/>
          <w:szCs w:val="24"/>
        </w:rPr>
      </w:pPr>
      <w:r w:rsidRPr="00F90DD8">
        <w:rPr>
          <w:rFonts w:ascii="Arial" w:hAnsi="Arial" w:cs="Arial"/>
          <w:sz w:val="24"/>
          <w:szCs w:val="24"/>
        </w:rPr>
        <w:t>D</w:t>
      </w:r>
      <w:r w:rsidR="00697670" w:rsidRPr="00F90DD8">
        <w:rPr>
          <w:rFonts w:ascii="Arial" w:hAnsi="Arial" w:cs="Arial"/>
          <w:sz w:val="24"/>
          <w:szCs w:val="24"/>
        </w:rPr>
        <w:t xml:space="preserve">escribe </w:t>
      </w:r>
      <w:r w:rsidRPr="00F90DD8">
        <w:rPr>
          <w:rFonts w:ascii="Arial" w:hAnsi="Arial" w:cs="Arial"/>
          <w:sz w:val="24"/>
          <w:szCs w:val="24"/>
        </w:rPr>
        <w:t xml:space="preserve">the attributes of </w:t>
      </w:r>
      <w:r w:rsidR="00697670" w:rsidRPr="00F90DD8">
        <w:rPr>
          <w:rFonts w:ascii="Arial" w:hAnsi="Arial" w:cs="Arial"/>
          <w:sz w:val="24"/>
          <w:szCs w:val="24"/>
        </w:rPr>
        <w:t>a succes</w:t>
      </w:r>
      <w:r w:rsidR="00D440BF" w:rsidRPr="00F90DD8">
        <w:rPr>
          <w:rFonts w:ascii="Arial" w:hAnsi="Arial" w:cs="Arial"/>
          <w:sz w:val="24"/>
          <w:szCs w:val="24"/>
        </w:rPr>
        <w:t xml:space="preserve">sful </w:t>
      </w:r>
      <w:r w:rsidR="0012146F">
        <w:rPr>
          <w:rFonts w:ascii="Arial" w:hAnsi="Arial" w:cs="Arial"/>
          <w:sz w:val="24"/>
          <w:szCs w:val="24"/>
        </w:rPr>
        <w:t>service offered by a CLB</w:t>
      </w:r>
      <w:r w:rsidR="00697670" w:rsidRPr="00F90DD8">
        <w:rPr>
          <w:rFonts w:ascii="Arial" w:hAnsi="Arial" w:cs="Arial"/>
          <w:sz w:val="24"/>
          <w:szCs w:val="24"/>
        </w:rPr>
        <w:t>?</w:t>
      </w:r>
    </w:p>
    <w:p w:rsidR="00DA2BF7" w:rsidRPr="00F90DD8" w:rsidRDefault="00697670" w:rsidP="006E10CD">
      <w:pPr>
        <w:pStyle w:val="ListParagraph"/>
        <w:numPr>
          <w:ilvl w:val="1"/>
          <w:numId w:val="2"/>
        </w:numPr>
        <w:tabs>
          <w:tab w:val="left" w:pos="810"/>
        </w:tabs>
        <w:ind w:left="450" w:firstLine="0"/>
        <w:jc w:val="both"/>
        <w:rPr>
          <w:rFonts w:ascii="Arial" w:hAnsi="Arial" w:cs="Arial"/>
          <w:sz w:val="24"/>
          <w:szCs w:val="24"/>
        </w:rPr>
      </w:pPr>
      <w:r w:rsidRPr="00F90DD8">
        <w:rPr>
          <w:rFonts w:ascii="Arial" w:hAnsi="Arial" w:cs="Arial"/>
          <w:sz w:val="24"/>
          <w:szCs w:val="24"/>
        </w:rPr>
        <w:t xml:space="preserve">Which </w:t>
      </w:r>
      <w:r w:rsidR="00DA2BF7" w:rsidRPr="00F90DD8">
        <w:rPr>
          <w:rFonts w:ascii="Arial" w:hAnsi="Arial" w:cs="Arial"/>
          <w:sz w:val="24"/>
          <w:szCs w:val="24"/>
        </w:rPr>
        <w:t>managerial skills</w:t>
      </w:r>
      <w:r w:rsidRPr="00F90DD8">
        <w:rPr>
          <w:rFonts w:ascii="Arial" w:hAnsi="Arial" w:cs="Arial"/>
          <w:sz w:val="24"/>
          <w:szCs w:val="24"/>
        </w:rPr>
        <w:t xml:space="preserve"> </w:t>
      </w:r>
      <w:r w:rsidR="00DA2BF7" w:rsidRPr="00F90DD8">
        <w:rPr>
          <w:rFonts w:ascii="Arial" w:hAnsi="Arial" w:cs="Arial"/>
          <w:sz w:val="24"/>
          <w:szCs w:val="24"/>
        </w:rPr>
        <w:t>and training define the success of an enterprise?</w:t>
      </w:r>
    </w:p>
    <w:p w:rsidR="00DA2BF7" w:rsidRPr="00F90DD8" w:rsidRDefault="00CC5356" w:rsidP="006E10CD">
      <w:pPr>
        <w:pStyle w:val="ListParagraph"/>
        <w:numPr>
          <w:ilvl w:val="1"/>
          <w:numId w:val="2"/>
        </w:numPr>
        <w:tabs>
          <w:tab w:val="left" w:pos="810"/>
        </w:tabs>
        <w:ind w:left="450" w:firstLine="0"/>
        <w:jc w:val="both"/>
        <w:rPr>
          <w:rFonts w:ascii="Arial" w:hAnsi="Arial" w:cs="Arial"/>
          <w:sz w:val="24"/>
          <w:szCs w:val="24"/>
        </w:rPr>
      </w:pPr>
      <w:r w:rsidRPr="00F90DD8">
        <w:rPr>
          <w:rFonts w:ascii="Arial" w:hAnsi="Arial" w:cs="Arial"/>
          <w:sz w:val="24"/>
          <w:szCs w:val="24"/>
        </w:rPr>
        <w:t>What</w:t>
      </w:r>
      <w:r w:rsidR="00697670" w:rsidRPr="00F90DD8">
        <w:rPr>
          <w:rFonts w:ascii="Arial" w:hAnsi="Arial" w:cs="Arial"/>
          <w:sz w:val="24"/>
          <w:szCs w:val="24"/>
        </w:rPr>
        <w:t xml:space="preserve"> </w:t>
      </w:r>
      <w:r w:rsidR="00DA2BF7" w:rsidRPr="00F90DD8">
        <w:rPr>
          <w:rFonts w:ascii="Arial" w:hAnsi="Arial" w:cs="Arial"/>
          <w:sz w:val="24"/>
          <w:szCs w:val="24"/>
        </w:rPr>
        <w:t>organizational characteristics</w:t>
      </w:r>
      <w:r w:rsidR="00202561" w:rsidRPr="00F90DD8">
        <w:rPr>
          <w:rFonts w:ascii="Arial" w:hAnsi="Arial" w:cs="Arial"/>
          <w:sz w:val="24"/>
          <w:szCs w:val="24"/>
        </w:rPr>
        <w:t xml:space="preserve"> </w:t>
      </w:r>
      <w:r w:rsidR="00D440BF" w:rsidRPr="00F90DD8">
        <w:rPr>
          <w:rFonts w:ascii="Arial" w:hAnsi="Arial" w:cs="Arial"/>
          <w:sz w:val="24"/>
          <w:szCs w:val="24"/>
        </w:rPr>
        <w:t>influence the success of CLBs</w:t>
      </w:r>
      <w:r w:rsidR="00DA2BF7" w:rsidRPr="00F90DD8">
        <w:rPr>
          <w:rFonts w:ascii="Arial" w:hAnsi="Arial" w:cs="Arial"/>
          <w:sz w:val="24"/>
          <w:szCs w:val="24"/>
        </w:rPr>
        <w:t>?</w:t>
      </w:r>
    </w:p>
    <w:p w:rsidR="00DA2BF7" w:rsidRPr="00F90DD8" w:rsidRDefault="006E10CD" w:rsidP="006E10CD">
      <w:pPr>
        <w:pStyle w:val="ListParagraph"/>
        <w:numPr>
          <w:ilvl w:val="1"/>
          <w:numId w:val="2"/>
        </w:numPr>
        <w:tabs>
          <w:tab w:val="left" w:pos="810"/>
          <w:tab w:val="left" w:pos="900"/>
        </w:tabs>
        <w:ind w:left="450" w:firstLine="0"/>
        <w:jc w:val="both"/>
        <w:rPr>
          <w:rFonts w:ascii="Arial" w:hAnsi="Arial" w:cs="Arial"/>
          <w:sz w:val="24"/>
          <w:szCs w:val="24"/>
        </w:rPr>
      </w:pPr>
      <w:r w:rsidRPr="00F90DD8">
        <w:rPr>
          <w:rFonts w:ascii="Arial" w:hAnsi="Arial" w:cs="Arial"/>
          <w:sz w:val="24"/>
          <w:szCs w:val="24"/>
        </w:rPr>
        <w:t>Identify the</w:t>
      </w:r>
      <w:r w:rsidR="00F02756" w:rsidRPr="00F90DD8">
        <w:rPr>
          <w:rFonts w:ascii="Arial" w:hAnsi="Arial" w:cs="Arial"/>
          <w:sz w:val="24"/>
          <w:szCs w:val="24"/>
        </w:rPr>
        <w:t xml:space="preserve"> </w:t>
      </w:r>
      <w:r w:rsidR="00DA2BF7" w:rsidRPr="00F90DD8">
        <w:rPr>
          <w:rFonts w:ascii="Arial" w:hAnsi="Arial" w:cs="Arial"/>
          <w:sz w:val="24"/>
          <w:szCs w:val="24"/>
        </w:rPr>
        <w:t>external environmental factors</w:t>
      </w:r>
      <w:r w:rsidR="002E15AC">
        <w:rPr>
          <w:rFonts w:ascii="Arial" w:hAnsi="Arial" w:cs="Arial"/>
          <w:sz w:val="24"/>
          <w:szCs w:val="24"/>
        </w:rPr>
        <w:t xml:space="preserve"> that </w:t>
      </w:r>
      <w:r w:rsidR="00DA2BF7" w:rsidRPr="00F90DD8">
        <w:rPr>
          <w:rFonts w:ascii="Arial" w:hAnsi="Arial" w:cs="Arial"/>
          <w:sz w:val="24"/>
          <w:szCs w:val="24"/>
        </w:rPr>
        <w:t xml:space="preserve">influence the </w:t>
      </w:r>
      <w:r w:rsidR="00697670" w:rsidRPr="00F90DD8">
        <w:rPr>
          <w:rFonts w:ascii="Arial" w:hAnsi="Arial" w:cs="Arial"/>
          <w:sz w:val="24"/>
          <w:szCs w:val="24"/>
        </w:rPr>
        <w:t>success</w:t>
      </w:r>
      <w:r w:rsidR="00DA2BF7" w:rsidRPr="00F90DD8">
        <w:rPr>
          <w:rFonts w:ascii="Arial" w:hAnsi="Arial" w:cs="Arial"/>
          <w:sz w:val="24"/>
          <w:szCs w:val="24"/>
        </w:rPr>
        <w:t xml:space="preserve"> of </w:t>
      </w:r>
      <w:r w:rsidR="00BE3228" w:rsidRPr="00F90DD8">
        <w:rPr>
          <w:rFonts w:ascii="Arial" w:hAnsi="Arial" w:cs="Arial"/>
          <w:sz w:val="24"/>
          <w:szCs w:val="24"/>
        </w:rPr>
        <w:t>CLBs</w:t>
      </w:r>
      <w:r w:rsidR="00DA2BF7" w:rsidRPr="00F90DD8">
        <w:rPr>
          <w:rFonts w:ascii="Arial" w:hAnsi="Arial" w:cs="Arial"/>
          <w:sz w:val="24"/>
          <w:szCs w:val="24"/>
        </w:rPr>
        <w:t>?</w:t>
      </w:r>
    </w:p>
    <w:p w:rsidR="00697670" w:rsidRPr="00F90DD8" w:rsidRDefault="00697670" w:rsidP="00F02756">
      <w:pPr>
        <w:pStyle w:val="ListParagraph"/>
        <w:ind w:left="0"/>
        <w:jc w:val="both"/>
        <w:rPr>
          <w:rFonts w:ascii="Arial" w:hAnsi="Arial" w:cs="Arial"/>
          <w:sz w:val="24"/>
          <w:szCs w:val="24"/>
        </w:rPr>
      </w:pPr>
    </w:p>
    <w:p w:rsidR="00697670" w:rsidRPr="00F90DD8" w:rsidRDefault="00697670" w:rsidP="00F02756">
      <w:pPr>
        <w:pStyle w:val="ListParagraph"/>
        <w:ind w:left="0"/>
        <w:jc w:val="both"/>
        <w:rPr>
          <w:rFonts w:ascii="Arial" w:hAnsi="Arial" w:cs="Arial"/>
          <w:sz w:val="24"/>
          <w:szCs w:val="24"/>
        </w:rPr>
      </w:pPr>
      <w:r w:rsidRPr="00F90DD8">
        <w:rPr>
          <w:rFonts w:ascii="Arial" w:hAnsi="Arial" w:cs="Arial"/>
          <w:sz w:val="24"/>
          <w:szCs w:val="24"/>
        </w:rPr>
        <w:t>In order to analyze this data the responses from</w:t>
      </w:r>
      <w:r w:rsidR="00E23DCF" w:rsidRPr="00F90DD8">
        <w:rPr>
          <w:rFonts w:ascii="Arial" w:hAnsi="Arial" w:cs="Arial"/>
          <w:sz w:val="24"/>
          <w:szCs w:val="24"/>
        </w:rPr>
        <w:t xml:space="preserve"> the respondents were condensed</w:t>
      </w:r>
      <w:r w:rsidRPr="00F90DD8">
        <w:rPr>
          <w:rFonts w:ascii="Arial" w:hAnsi="Arial" w:cs="Arial"/>
          <w:sz w:val="24"/>
          <w:szCs w:val="24"/>
        </w:rPr>
        <w:t xml:space="preserve"> </w:t>
      </w:r>
      <w:r w:rsidR="00A96D72" w:rsidRPr="00F90DD8">
        <w:rPr>
          <w:rFonts w:ascii="Arial" w:hAnsi="Arial" w:cs="Arial"/>
          <w:sz w:val="24"/>
          <w:szCs w:val="24"/>
        </w:rPr>
        <w:t xml:space="preserve">according to the research questions </w:t>
      </w:r>
      <w:r w:rsidRPr="00F90DD8">
        <w:rPr>
          <w:rFonts w:ascii="Arial" w:hAnsi="Arial" w:cs="Arial"/>
          <w:sz w:val="24"/>
          <w:szCs w:val="24"/>
        </w:rPr>
        <w:t>and common themes were identified.</w:t>
      </w:r>
      <w:r w:rsidR="00E23DCF" w:rsidRPr="00F90DD8">
        <w:rPr>
          <w:rFonts w:ascii="Arial" w:hAnsi="Arial" w:cs="Arial"/>
          <w:sz w:val="24"/>
          <w:szCs w:val="24"/>
        </w:rPr>
        <w:t xml:space="preserve"> This interview research method was adopted because of its interactive nature (Saunders et al, 2011). Interview sessions were recorded as they were conducted. During night time intermittent analysis was carried out to determine the general direction of the study.</w:t>
      </w:r>
    </w:p>
    <w:p w:rsidR="00A96D72" w:rsidRPr="00F90DD8" w:rsidRDefault="00A96D72" w:rsidP="00697670">
      <w:pPr>
        <w:pStyle w:val="ListParagraph"/>
        <w:ind w:left="360"/>
        <w:jc w:val="both"/>
        <w:rPr>
          <w:rFonts w:ascii="Arial" w:hAnsi="Arial" w:cs="Arial"/>
          <w:sz w:val="24"/>
          <w:szCs w:val="24"/>
        </w:rPr>
      </w:pPr>
    </w:p>
    <w:p w:rsidR="00F55711" w:rsidRPr="00F12E3A" w:rsidRDefault="0047491A" w:rsidP="004C44CC">
      <w:pPr>
        <w:pStyle w:val="ListParagraph"/>
        <w:numPr>
          <w:ilvl w:val="0"/>
          <w:numId w:val="4"/>
        </w:numPr>
        <w:ind w:left="360"/>
        <w:jc w:val="both"/>
        <w:rPr>
          <w:rFonts w:ascii="Arial" w:hAnsi="Arial" w:cs="Arial"/>
          <w:b/>
          <w:sz w:val="28"/>
          <w:szCs w:val="28"/>
        </w:rPr>
      </w:pPr>
      <w:r w:rsidRPr="00F12E3A">
        <w:rPr>
          <w:rFonts w:ascii="Arial" w:hAnsi="Arial" w:cs="Arial"/>
          <w:b/>
          <w:sz w:val="28"/>
          <w:szCs w:val="28"/>
        </w:rPr>
        <w:t>Research results</w:t>
      </w:r>
      <w:r w:rsidR="0025745A" w:rsidRPr="00F12E3A">
        <w:rPr>
          <w:rFonts w:ascii="Arial" w:hAnsi="Arial" w:cs="Arial"/>
          <w:b/>
          <w:sz w:val="28"/>
          <w:szCs w:val="28"/>
        </w:rPr>
        <w:t xml:space="preserve"> and analysis</w:t>
      </w:r>
    </w:p>
    <w:p w:rsidR="00596D7B" w:rsidRPr="00F90DD8" w:rsidRDefault="00596D7B" w:rsidP="00596D7B">
      <w:pPr>
        <w:pStyle w:val="ListParagraph"/>
        <w:ind w:left="360"/>
        <w:jc w:val="both"/>
        <w:rPr>
          <w:rFonts w:ascii="Arial" w:hAnsi="Arial" w:cs="Arial"/>
          <w:b/>
          <w:sz w:val="24"/>
          <w:szCs w:val="24"/>
        </w:rPr>
      </w:pPr>
    </w:p>
    <w:p w:rsidR="00F55711" w:rsidRPr="00F90DD8" w:rsidRDefault="00CC2644" w:rsidP="00F246AC">
      <w:pPr>
        <w:pStyle w:val="ListParagraph"/>
        <w:ind w:left="0"/>
        <w:jc w:val="both"/>
        <w:rPr>
          <w:rFonts w:ascii="Arial" w:hAnsi="Arial" w:cs="Arial"/>
          <w:sz w:val="24"/>
          <w:szCs w:val="24"/>
        </w:rPr>
      </w:pPr>
      <w:r w:rsidRPr="00F90DD8">
        <w:rPr>
          <w:rFonts w:ascii="Arial" w:hAnsi="Arial" w:cs="Arial"/>
          <w:sz w:val="24"/>
          <w:szCs w:val="24"/>
        </w:rPr>
        <w:t>All the identified 99 respondents (comprising of 9</w:t>
      </w:r>
      <w:r w:rsidR="006A2BD7" w:rsidRPr="00F90DD8">
        <w:rPr>
          <w:rFonts w:ascii="Arial" w:hAnsi="Arial" w:cs="Arial"/>
          <w:sz w:val="24"/>
          <w:szCs w:val="24"/>
        </w:rPr>
        <w:t xml:space="preserve"> owners/managers and 10 respondents per </w:t>
      </w:r>
      <w:r w:rsidRPr="00F90DD8">
        <w:rPr>
          <w:rFonts w:ascii="Arial" w:hAnsi="Arial" w:cs="Arial"/>
          <w:sz w:val="24"/>
          <w:szCs w:val="24"/>
        </w:rPr>
        <w:t>enterprise</w:t>
      </w:r>
      <w:r w:rsidR="006A2BD7" w:rsidRPr="00F90DD8">
        <w:rPr>
          <w:rFonts w:ascii="Arial" w:hAnsi="Arial" w:cs="Arial"/>
          <w:sz w:val="24"/>
          <w:szCs w:val="24"/>
        </w:rPr>
        <w:t>) were successfully interviewed. This constituted a 100% response rate.</w:t>
      </w:r>
    </w:p>
    <w:p w:rsidR="004E0E48" w:rsidRPr="00F90DD8" w:rsidRDefault="004E0E48" w:rsidP="00F246AC">
      <w:pPr>
        <w:pStyle w:val="ListParagraph"/>
        <w:ind w:left="0"/>
        <w:jc w:val="both"/>
        <w:rPr>
          <w:rFonts w:ascii="Arial" w:hAnsi="Arial" w:cs="Arial"/>
          <w:sz w:val="24"/>
          <w:szCs w:val="24"/>
        </w:rPr>
      </w:pPr>
    </w:p>
    <w:p w:rsidR="003C63AC" w:rsidRPr="00F90DD8" w:rsidRDefault="004E0E48" w:rsidP="00F246AC">
      <w:pPr>
        <w:pStyle w:val="ListParagraph"/>
        <w:ind w:left="0"/>
        <w:jc w:val="both"/>
        <w:rPr>
          <w:rFonts w:ascii="Arial" w:hAnsi="Arial" w:cs="Arial"/>
          <w:sz w:val="24"/>
          <w:szCs w:val="24"/>
        </w:rPr>
      </w:pPr>
      <w:r w:rsidRPr="00F90DD8">
        <w:rPr>
          <w:rFonts w:ascii="Arial" w:hAnsi="Arial" w:cs="Arial"/>
          <w:sz w:val="24"/>
          <w:szCs w:val="24"/>
        </w:rPr>
        <w:t xml:space="preserve">The study sought to identify the factors influencing the success of the </w:t>
      </w:r>
      <w:r w:rsidR="00BE3228" w:rsidRPr="00F90DD8">
        <w:rPr>
          <w:rFonts w:ascii="Arial" w:hAnsi="Arial" w:cs="Arial"/>
          <w:sz w:val="24"/>
          <w:szCs w:val="24"/>
        </w:rPr>
        <w:t>CLBs</w:t>
      </w:r>
      <w:r w:rsidRPr="00F90DD8">
        <w:rPr>
          <w:rFonts w:ascii="Arial" w:hAnsi="Arial" w:cs="Arial"/>
          <w:sz w:val="24"/>
          <w:szCs w:val="24"/>
        </w:rPr>
        <w:t>.</w:t>
      </w:r>
    </w:p>
    <w:p w:rsidR="00F246AC" w:rsidRPr="00F90DD8" w:rsidRDefault="009043C4" w:rsidP="0012146F">
      <w:pPr>
        <w:rPr>
          <w:rFonts w:ascii="Arial" w:hAnsi="Arial" w:cs="Arial"/>
          <w:sz w:val="24"/>
          <w:szCs w:val="24"/>
        </w:rPr>
      </w:pPr>
      <w:r w:rsidRPr="00F90DD8">
        <w:rPr>
          <w:rFonts w:ascii="Arial" w:hAnsi="Arial" w:cs="Arial"/>
          <w:sz w:val="24"/>
          <w:szCs w:val="24"/>
        </w:rPr>
        <w:t xml:space="preserve">There was a marked concurrence among respondents to the question, </w:t>
      </w:r>
      <w:r w:rsidRPr="00F90DD8">
        <w:rPr>
          <w:rFonts w:ascii="Arial" w:hAnsi="Arial" w:cs="Arial"/>
          <w:i/>
          <w:sz w:val="24"/>
          <w:szCs w:val="24"/>
        </w:rPr>
        <w:t xml:space="preserve">“How do you characterize entrepreneurs of successful </w:t>
      </w:r>
      <w:r w:rsidR="00BE3228" w:rsidRPr="00F90DD8">
        <w:rPr>
          <w:rFonts w:ascii="Arial" w:hAnsi="Arial" w:cs="Arial"/>
          <w:i/>
          <w:sz w:val="24"/>
          <w:szCs w:val="24"/>
        </w:rPr>
        <w:t>CLBs</w:t>
      </w:r>
      <w:r w:rsidRPr="00F90DD8">
        <w:rPr>
          <w:rFonts w:ascii="Arial" w:hAnsi="Arial" w:cs="Arial"/>
          <w:i/>
          <w:sz w:val="24"/>
          <w:szCs w:val="24"/>
        </w:rPr>
        <w:t>?”</w:t>
      </w:r>
      <w:r w:rsidRPr="00F90DD8">
        <w:rPr>
          <w:rFonts w:ascii="Arial" w:hAnsi="Arial" w:cs="Arial"/>
          <w:sz w:val="24"/>
          <w:szCs w:val="24"/>
        </w:rPr>
        <w:t xml:space="preserve"> </w:t>
      </w:r>
      <w:r w:rsidR="00F246AC" w:rsidRPr="00F90DD8">
        <w:rPr>
          <w:rFonts w:ascii="Arial" w:hAnsi="Arial" w:cs="Arial"/>
          <w:sz w:val="24"/>
          <w:szCs w:val="24"/>
        </w:rPr>
        <w:t xml:space="preserve">About 87% of the respondents (86 in number) ranked personal traits and skills to be decisive in determining the success or failure of the </w:t>
      </w:r>
      <w:r w:rsidR="00BE3228" w:rsidRPr="00F90DD8">
        <w:rPr>
          <w:rFonts w:ascii="Arial" w:hAnsi="Arial" w:cs="Arial"/>
          <w:sz w:val="24"/>
          <w:szCs w:val="24"/>
        </w:rPr>
        <w:t>CLBs</w:t>
      </w:r>
      <w:r w:rsidR="00F246AC" w:rsidRPr="00F90DD8">
        <w:rPr>
          <w:rFonts w:ascii="Arial" w:hAnsi="Arial" w:cs="Arial"/>
          <w:sz w:val="24"/>
          <w:szCs w:val="24"/>
        </w:rPr>
        <w:t>. In particular they singled out high energy levels, confidence, sound people management and having a decisive approach to business as important.</w:t>
      </w:r>
    </w:p>
    <w:p w:rsidR="00F822F9" w:rsidRPr="00F90DD8" w:rsidRDefault="00F822F9" w:rsidP="00F246AC">
      <w:pPr>
        <w:pStyle w:val="ListParagraph"/>
        <w:ind w:left="0"/>
        <w:jc w:val="both"/>
        <w:rPr>
          <w:rFonts w:ascii="Arial" w:hAnsi="Arial" w:cs="Arial"/>
          <w:sz w:val="24"/>
          <w:szCs w:val="24"/>
        </w:rPr>
      </w:pPr>
      <w:r w:rsidRPr="00F90DD8">
        <w:rPr>
          <w:rFonts w:ascii="Arial" w:hAnsi="Arial" w:cs="Arial"/>
          <w:sz w:val="24"/>
          <w:szCs w:val="24"/>
        </w:rPr>
        <w:t xml:space="preserve">Respondents were also asked to respond to the question, </w:t>
      </w:r>
      <w:r w:rsidRPr="00F90DD8">
        <w:rPr>
          <w:rFonts w:ascii="Arial" w:hAnsi="Arial" w:cs="Arial"/>
          <w:i/>
          <w:sz w:val="24"/>
          <w:szCs w:val="24"/>
        </w:rPr>
        <w:t xml:space="preserve">“Describe the attributes of a successful </w:t>
      </w:r>
      <w:r w:rsidR="0012146F">
        <w:rPr>
          <w:rFonts w:ascii="Arial" w:hAnsi="Arial" w:cs="Arial"/>
          <w:i/>
          <w:sz w:val="24"/>
          <w:szCs w:val="24"/>
        </w:rPr>
        <w:t>service offered by a CLB</w:t>
      </w:r>
      <w:r w:rsidRPr="00F90DD8">
        <w:rPr>
          <w:rFonts w:ascii="Arial" w:hAnsi="Arial" w:cs="Arial"/>
          <w:i/>
          <w:sz w:val="24"/>
          <w:szCs w:val="24"/>
        </w:rPr>
        <w:t>?”</w:t>
      </w:r>
      <w:r w:rsidRPr="00F90DD8">
        <w:rPr>
          <w:rFonts w:ascii="Arial" w:hAnsi="Arial" w:cs="Arial"/>
          <w:sz w:val="24"/>
          <w:szCs w:val="24"/>
        </w:rPr>
        <w:t xml:space="preserve"> About 76% of the respondents (75 in number) concurred that the project idea was critical for the success of the </w:t>
      </w:r>
      <w:r w:rsidR="00BE3228" w:rsidRPr="00F90DD8">
        <w:rPr>
          <w:rFonts w:ascii="Arial" w:hAnsi="Arial" w:cs="Arial"/>
          <w:sz w:val="24"/>
          <w:szCs w:val="24"/>
        </w:rPr>
        <w:t>CLBs</w:t>
      </w:r>
      <w:r w:rsidRPr="00F90DD8">
        <w:rPr>
          <w:rFonts w:ascii="Arial" w:hAnsi="Arial" w:cs="Arial"/>
          <w:sz w:val="24"/>
          <w:szCs w:val="24"/>
        </w:rPr>
        <w:t xml:space="preserve">. Project idea factors according to their importance were said to be adoption of technology, </w:t>
      </w:r>
      <w:r w:rsidR="0012146F">
        <w:rPr>
          <w:rFonts w:ascii="Arial" w:hAnsi="Arial" w:cs="Arial"/>
          <w:sz w:val="24"/>
          <w:szCs w:val="24"/>
        </w:rPr>
        <w:t xml:space="preserve">speed of service delivery, </w:t>
      </w:r>
      <w:r w:rsidRPr="00F90DD8">
        <w:rPr>
          <w:rFonts w:ascii="Arial" w:hAnsi="Arial" w:cs="Arial"/>
          <w:sz w:val="24"/>
          <w:szCs w:val="24"/>
        </w:rPr>
        <w:t>cost of credit offered and risk management.</w:t>
      </w:r>
    </w:p>
    <w:p w:rsidR="00763A94" w:rsidRPr="00F90DD8" w:rsidRDefault="009043C4" w:rsidP="00285509">
      <w:pPr>
        <w:jc w:val="both"/>
        <w:rPr>
          <w:rFonts w:ascii="Arial" w:hAnsi="Arial" w:cs="Arial"/>
          <w:sz w:val="24"/>
          <w:szCs w:val="24"/>
        </w:rPr>
      </w:pPr>
      <w:r w:rsidRPr="00F90DD8">
        <w:rPr>
          <w:rFonts w:ascii="Arial" w:hAnsi="Arial" w:cs="Arial"/>
          <w:sz w:val="24"/>
          <w:szCs w:val="24"/>
        </w:rPr>
        <w:t xml:space="preserve">During the personal interview sessions the respondents were also asked, </w:t>
      </w:r>
      <w:r w:rsidRPr="00F90DD8">
        <w:rPr>
          <w:rFonts w:ascii="Arial" w:hAnsi="Arial" w:cs="Arial"/>
          <w:i/>
          <w:sz w:val="24"/>
          <w:szCs w:val="24"/>
        </w:rPr>
        <w:t>“Which managerial skills and training define the success of an enterprise?”</w:t>
      </w:r>
      <w:r w:rsidRPr="00F90DD8">
        <w:rPr>
          <w:rFonts w:ascii="Arial" w:hAnsi="Arial" w:cs="Arial"/>
          <w:sz w:val="24"/>
          <w:szCs w:val="24"/>
        </w:rPr>
        <w:t xml:space="preserve"> Almost all the respondents (94 in number</w:t>
      </w:r>
      <w:r w:rsidR="00EF23C3" w:rsidRPr="00F90DD8">
        <w:rPr>
          <w:rFonts w:ascii="Arial" w:hAnsi="Arial" w:cs="Arial"/>
          <w:sz w:val="24"/>
          <w:szCs w:val="24"/>
        </w:rPr>
        <w:t xml:space="preserve"> or </w:t>
      </w:r>
      <w:r w:rsidR="00681811" w:rsidRPr="00F90DD8">
        <w:rPr>
          <w:rFonts w:ascii="Arial" w:hAnsi="Arial" w:cs="Arial"/>
          <w:sz w:val="24"/>
          <w:szCs w:val="24"/>
        </w:rPr>
        <w:t xml:space="preserve">about </w:t>
      </w:r>
      <w:r w:rsidR="00EF23C3" w:rsidRPr="00F90DD8">
        <w:rPr>
          <w:rFonts w:ascii="Arial" w:hAnsi="Arial" w:cs="Arial"/>
          <w:sz w:val="24"/>
          <w:szCs w:val="24"/>
        </w:rPr>
        <w:t>95%</w:t>
      </w:r>
      <w:r w:rsidRPr="00F90DD8">
        <w:rPr>
          <w:rFonts w:ascii="Arial" w:hAnsi="Arial" w:cs="Arial"/>
          <w:sz w:val="24"/>
          <w:szCs w:val="24"/>
        </w:rPr>
        <w:t xml:space="preserve">) agreed that management with appropriate skills and training was a definite </w:t>
      </w:r>
      <w:r w:rsidR="002962D3" w:rsidRPr="00F90DD8">
        <w:rPr>
          <w:rFonts w:ascii="Arial" w:hAnsi="Arial" w:cs="Arial"/>
          <w:sz w:val="24"/>
          <w:szCs w:val="24"/>
        </w:rPr>
        <w:t xml:space="preserve">advantage leading to the success of the </w:t>
      </w:r>
      <w:r w:rsidR="00BE3228" w:rsidRPr="00F90DD8">
        <w:rPr>
          <w:rFonts w:ascii="Arial" w:hAnsi="Arial" w:cs="Arial"/>
          <w:sz w:val="24"/>
          <w:szCs w:val="24"/>
        </w:rPr>
        <w:t>CLBs</w:t>
      </w:r>
      <w:r w:rsidR="002962D3" w:rsidRPr="00F90DD8">
        <w:rPr>
          <w:rFonts w:ascii="Arial" w:hAnsi="Arial" w:cs="Arial"/>
          <w:sz w:val="24"/>
          <w:szCs w:val="24"/>
        </w:rPr>
        <w:t xml:space="preserve">. </w:t>
      </w:r>
    </w:p>
    <w:p w:rsidR="009043C4" w:rsidRPr="00F90DD8" w:rsidRDefault="00763A94" w:rsidP="00285509">
      <w:pPr>
        <w:jc w:val="both"/>
        <w:rPr>
          <w:rFonts w:ascii="Arial" w:hAnsi="Arial" w:cs="Arial"/>
          <w:sz w:val="24"/>
          <w:szCs w:val="24"/>
        </w:rPr>
      </w:pPr>
      <w:r w:rsidRPr="00F90DD8">
        <w:rPr>
          <w:rFonts w:ascii="Arial" w:hAnsi="Arial" w:cs="Arial"/>
          <w:sz w:val="24"/>
          <w:szCs w:val="24"/>
        </w:rPr>
        <w:t>The other quality</w:t>
      </w:r>
      <w:r w:rsidR="002962D3" w:rsidRPr="00F90DD8">
        <w:rPr>
          <w:rFonts w:ascii="Arial" w:hAnsi="Arial" w:cs="Arial"/>
          <w:sz w:val="24"/>
          <w:szCs w:val="24"/>
        </w:rPr>
        <w:t xml:space="preserve"> conside</w:t>
      </w:r>
      <w:r w:rsidRPr="00F90DD8">
        <w:rPr>
          <w:rFonts w:ascii="Arial" w:hAnsi="Arial" w:cs="Arial"/>
          <w:sz w:val="24"/>
          <w:szCs w:val="24"/>
        </w:rPr>
        <w:t>red relevant for management was</w:t>
      </w:r>
      <w:r w:rsidR="002962D3" w:rsidRPr="00F90DD8">
        <w:rPr>
          <w:rFonts w:ascii="Arial" w:hAnsi="Arial" w:cs="Arial"/>
          <w:sz w:val="24"/>
          <w:szCs w:val="24"/>
        </w:rPr>
        <w:t xml:space="preserve"> said to be realization of the need to motivate employees by providing fair remuneration.  </w:t>
      </w:r>
      <w:r w:rsidR="009043C4" w:rsidRPr="00F90DD8">
        <w:rPr>
          <w:rFonts w:ascii="Arial" w:hAnsi="Arial" w:cs="Arial"/>
          <w:sz w:val="24"/>
          <w:szCs w:val="24"/>
        </w:rPr>
        <w:t xml:space="preserve"> </w:t>
      </w:r>
    </w:p>
    <w:p w:rsidR="001905A1" w:rsidRPr="00F90DD8" w:rsidRDefault="001905A1" w:rsidP="00285509">
      <w:pPr>
        <w:pStyle w:val="ListParagraph"/>
        <w:ind w:left="0"/>
        <w:jc w:val="both"/>
        <w:rPr>
          <w:rFonts w:ascii="Arial" w:hAnsi="Arial" w:cs="Arial"/>
          <w:sz w:val="24"/>
          <w:szCs w:val="24"/>
        </w:rPr>
      </w:pPr>
      <w:r w:rsidRPr="00F90DD8">
        <w:rPr>
          <w:rFonts w:ascii="Arial" w:hAnsi="Arial" w:cs="Arial"/>
          <w:sz w:val="24"/>
          <w:szCs w:val="24"/>
        </w:rPr>
        <w:t>The response to the question</w:t>
      </w:r>
      <w:r w:rsidRPr="00F90DD8">
        <w:rPr>
          <w:rFonts w:ascii="Arial" w:hAnsi="Arial" w:cs="Arial"/>
          <w:i/>
          <w:sz w:val="24"/>
          <w:szCs w:val="24"/>
        </w:rPr>
        <w:t xml:space="preserve">, “Identify the organizational characteristics that influence the success of an </w:t>
      </w:r>
      <w:r w:rsidR="00BE3228" w:rsidRPr="00F90DD8">
        <w:rPr>
          <w:rFonts w:ascii="Arial" w:hAnsi="Arial" w:cs="Arial"/>
          <w:i/>
          <w:sz w:val="24"/>
          <w:szCs w:val="24"/>
        </w:rPr>
        <w:t>CLBs</w:t>
      </w:r>
      <w:r w:rsidRPr="00F90DD8">
        <w:rPr>
          <w:rFonts w:ascii="Arial" w:hAnsi="Arial" w:cs="Arial"/>
          <w:i/>
          <w:sz w:val="24"/>
          <w:szCs w:val="24"/>
        </w:rPr>
        <w:t>?”</w:t>
      </w:r>
      <w:r w:rsidRPr="00F90DD8">
        <w:rPr>
          <w:rFonts w:ascii="Arial" w:hAnsi="Arial" w:cs="Arial"/>
          <w:sz w:val="24"/>
          <w:szCs w:val="24"/>
        </w:rPr>
        <w:t xml:space="preserve"> was enthusiastically answered by almost all the respondents with all 99 agreeing that having adequate finance (to both start and provide working capital) was important for the success of the </w:t>
      </w:r>
      <w:r w:rsidR="00634331" w:rsidRPr="00F90DD8">
        <w:rPr>
          <w:rFonts w:ascii="Arial" w:hAnsi="Arial" w:cs="Arial"/>
          <w:sz w:val="24"/>
          <w:szCs w:val="24"/>
        </w:rPr>
        <w:t>CLBs</w:t>
      </w:r>
      <w:r w:rsidRPr="00F90DD8">
        <w:rPr>
          <w:rFonts w:ascii="Arial" w:hAnsi="Arial" w:cs="Arial"/>
          <w:sz w:val="24"/>
          <w:szCs w:val="24"/>
        </w:rPr>
        <w:t>.</w:t>
      </w:r>
    </w:p>
    <w:p w:rsidR="00BD5B14" w:rsidRPr="00F90DD8" w:rsidRDefault="00B11BC7" w:rsidP="00285509">
      <w:pPr>
        <w:jc w:val="both"/>
        <w:rPr>
          <w:rFonts w:ascii="Arial" w:hAnsi="Arial" w:cs="Arial"/>
          <w:sz w:val="24"/>
          <w:szCs w:val="24"/>
        </w:rPr>
      </w:pPr>
      <w:r w:rsidRPr="00F90DD8">
        <w:rPr>
          <w:rFonts w:ascii="Arial" w:hAnsi="Arial" w:cs="Arial"/>
          <w:sz w:val="24"/>
          <w:szCs w:val="24"/>
        </w:rPr>
        <w:t xml:space="preserve">The question generating a lot of passion was, </w:t>
      </w:r>
      <w:r w:rsidRPr="00F90DD8">
        <w:rPr>
          <w:rFonts w:ascii="Arial" w:hAnsi="Arial" w:cs="Arial"/>
          <w:i/>
          <w:sz w:val="24"/>
          <w:szCs w:val="24"/>
        </w:rPr>
        <w:t xml:space="preserve">“What external environmental factors influence the success of </w:t>
      </w:r>
      <w:r w:rsidR="00634331" w:rsidRPr="00F90DD8">
        <w:rPr>
          <w:rFonts w:ascii="Arial" w:hAnsi="Arial" w:cs="Arial"/>
          <w:i/>
          <w:sz w:val="24"/>
          <w:szCs w:val="24"/>
        </w:rPr>
        <w:t>CLBs</w:t>
      </w:r>
      <w:r w:rsidRPr="00F90DD8">
        <w:rPr>
          <w:rFonts w:ascii="Arial" w:hAnsi="Arial" w:cs="Arial"/>
          <w:i/>
          <w:sz w:val="24"/>
          <w:szCs w:val="24"/>
        </w:rPr>
        <w:t xml:space="preserve">?” </w:t>
      </w:r>
      <w:r w:rsidRPr="00F90DD8">
        <w:rPr>
          <w:rFonts w:ascii="Arial" w:hAnsi="Arial" w:cs="Arial"/>
          <w:sz w:val="24"/>
          <w:szCs w:val="24"/>
        </w:rPr>
        <w:t xml:space="preserve"> Of the 99 respondents 82 agreed that external factors do affect </w:t>
      </w:r>
      <w:r w:rsidR="00634331" w:rsidRPr="00F90DD8">
        <w:rPr>
          <w:rFonts w:ascii="Arial" w:hAnsi="Arial" w:cs="Arial"/>
          <w:sz w:val="24"/>
          <w:szCs w:val="24"/>
        </w:rPr>
        <w:t xml:space="preserve">CLBs </w:t>
      </w:r>
      <w:r w:rsidRPr="00F90DD8">
        <w:rPr>
          <w:rFonts w:ascii="Arial" w:hAnsi="Arial" w:cs="Arial"/>
          <w:sz w:val="24"/>
          <w:szCs w:val="24"/>
        </w:rPr>
        <w:t>sustainability. I</w:t>
      </w:r>
      <w:r w:rsidR="00E52F04" w:rsidRPr="00F90DD8">
        <w:rPr>
          <w:rFonts w:ascii="Arial" w:hAnsi="Arial" w:cs="Arial"/>
          <w:sz w:val="24"/>
          <w:szCs w:val="24"/>
        </w:rPr>
        <w:t>n particular, 78 respondents asserted that i</w:t>
      </w:r>
      <w:r w:rsidRPr="00F90DD8">
        <w:rPr>
          <w:rFonts w:ascii="Arial" w:hAnsi="Arial" w:cs="Arial"/>
          <w:sz w:val="24"/>
          <w:szCs w:val="24"/>
        </w:rPr>
        <w:t>f the economy perform</w:t>
      </w:r>
      <w:r w:rsidR="00E52F04" w:rsidRPr="00F90DD8">
        <w:rPr>
          <w:rFonts w:ascii="Arial" w:hAnsi="Arial" w:cs="Arial"/>
          <w:sz w:val="24"/>
          <w:szCs w:val="24"/>
        </w:rPr>
        <w:t xml:space="preserve">ed </w:t>
      </w:r>
      <w:r w:rsidR="002A2F3A" w:rsidRPr="00F90DD8">
        <w:rPr>
          <w:rFonts w:ascii="Arial" w:hAnsi="Arial" w:cs="Arial"/>
          <w:sz w:val="24"/>
          <w:szCs w:val="24"/>
        </w:rPr>
        <w:t>poorly it</w:t>
      </w:r>
      <w:r w:rsidRPr="00F90DD8">
        <w:rPr>
          <w:rFonts w:ascii="Arial" w:hAnsi="Arial" w:cs="Arial"/>
          <w:sz w:val="24"/>
          <w:szCs w:val="24"/>
        </w:rPr>
        <w:t xml:space="preserve"> was noted that the rate of default payments tended to increase.</w:t>
      </w:r>
    </w:p>
    <w:p w:rsidR="00E52F04" w:rsidRPr="00F90DD8" w:rsidRDefault="00E52F04" w:rsidP="00285509">
      <w:pPr>
        <w:jc w:val="both"/>
        <w:rPr>
          <w:rFonts w:ascii="Arial" w:hAnsi="Arial" w:cs="Arial"/>
          <w:sz w:val="24"/>
          <w:szCs w:val="24"/>
        </w:rPr>
      </w:pPr>
      <w:r w:rsidRPr="00F90DD8">
        <w:rPr>
          <w:rFonts w:ascii="Arial" w:hAnsi="Arial" w:cs="Arial"/>
          <w:sz w:val="24"/>
          <w:szCs w:val="24"/>
        </w:rPr>
        <w:t>About 63 owner/managers expressed anger and angst over some operators who are not licensed. They asserted that these were taking all their customers away and giving them unfair competition as they were not duly registered.</w:t>
      </w:r>
    </w:p>
    <w:p w:rsidR="00E52F04" w:rsidRPr="00F90DD8" w:rsidRDefault="00E52F04" w:rsidP="00285509">
      <w:pPr>
        <w:jc w:val="both"/>
        <w:rPr>
          <w:rFonts w:ascii="Arial" w:hAnsi="Arial" w:cs="Arial"/>
          <w:sz w:val="24"/>
          <w:szCs w:val="24"/>
        </w:rPr>
      </w:pPr>
      <w:r w:rsidRPr="00F90DD8">
        <w:rPr>
          <w:rFonts w:ascii="Arial" w:hAnsi="Arial" w:cs="Arial"/>
          <w:sz w:val="24"/>
          <w:szCs w:val="24"/>
        </w:rPr>
        <w:t xml:space="preserve">Lack of default risk protection was also cited by most owner/managers who complained that there was virtually no protection against the danger of debt non-repayments. They </w:t>
      </w:r>
      <w:r w:rsidRPr="00F90DD8">
        <w:rPr>
          <w:rFonts w:ascii="Arial" w:hAnsi="Arial" w:cs="Arial"/>
          <w:sz w:val="24"/>
          <w:szCs w:val="24"/>
        </w:rPr>
        <w:lastRenderedPageBreak/>
        <w:t xml:space="preserve">further pointed out that they were lending at their own risk. This proved worrisome particularly because clients wanted to borrow even if they did not always </w:t>
      </w:r>
      <w:r w:rsidR="002A2F3A" w:rsidRPr="00F90DD8">
        <w:rPr>
          <w:rFonts w:ascii="Arial" w:hAnsi="Arial" w:cs="Arial"/>
          <w:sz w:val="24"/>
          <w:szCs w:val="24"/>
        </w:rPr>
        <w:t>have the means to pay back.</w:t>
      </w:r>
    </w:p>
    <w:p w:rsidR="00F55711" w:rsidRDefault="00985157" w:rsidP="00285509">
      <w:pPr>
        <w:jc w:val="both"/>
        <w:rPr>
          <w:rFonts w:ascii="Arial" w:hAnsi="Arial" w:cs="Arial"/>
          <w:sz w:val="24"/>
          <w:szCs w:val="24"/>
        </w:rPr>
      </w:pPr>
      <w:r w:rsidRPr="00F90DD8">
        <w:rPr>
          <w:rFonts w:ascii="Arial" w:hAnsi="Arial" w:cs="Arial"/>
          <w:sz w:val="24"/>
          <w:szCs w:val="24"/>
        </w:rPr>
        <w:t xml:space="preserve">The sum total of all the respondents’ answers clearly suggested that there are factors influencing the success of the </w:t>
      </w:r>
      <w:r w:rsidR="00634331" w:rsidRPr="00F90DD8">
        <w:rPr>
          <w:rFonts w:ascii="Arial" w:hAnsi="Arial" w:cs="Arial"/>
          <w:sz w:val="24"/>
          <w:szCs w:val="24"/>
        </w:rPr>
        <w:t>CLBs</w:t>
      </w:r>
      <w:r w:rsidRPr="00F90DD8">
        <w:rPr>
          <w:rFonts w:ascii="Arial" w:hAnsi="Arial" w:cs="Arial"/>
          <w:sz w:val="24"/>
          <w:szCs w:val="24"/>
        </w:rPr>
        <w:t>. Further, these factors can be classified as;</w:t>
      </w:r>
      <w:r w:rsidR="00F440F9" w:rsidRPr="00F90DD8">
        <w:rPr>
          <w:rFonts w:ascii="Arial" w:hAnsi="Arial" w:cs="Arial"/>
          <w:sz w:val="24"/>
          <w:szCs w:val="24"/>
        </w:rPr>
        <w:t xml:space="preserve"> entrepreneur’s personality traits and skills, project idea attributes, managerial skills and training, organizational characteristics and the external environment.</w:t>
      </w:r>
    </w:p>
    <w:p w:rsidR="00A0748E" w:rsidRDefault="00A0748E" w:rsidP="000253D2">
      <w:pPr>
        <w:pStyle w:val="ListParagraph"/>
        <w:ind w:left="0"/>
        <w:jc w:val="both"/>
        <w:rPr>
          <w:rFonts w:ascii="Arial" w:hAnsi="Arial" w:cs="Arial"/>
          <w:sz w:val="24"/>
          <w:szCs w:val="24"/>
        </w:rPr>
      </w:pPr>
    </w:p>
    <w:p w:rsidR="0047491A" w:rsidRPr="00F12E3A" w:rsidRDefault="001D3395" w:rsidP="004C44CC">
      <w:pPr>
        <w:pStyle w:val="ListParagraph"/>
        <w:numPr>
          <w:ilvl w:val="0"/>
          <w:numId w:val="4"/>
        </w:numPr>
        <w:ind w:left="360"/>
        <w:jc w:val="both"/>
        <w:rPr>
          <w:rFonts w:ascii="Arial" w:hAnsi="Arial" w:cs="Arial"/>
          <w:b/>
          <w:sz w:val="28"/>
          <w:szCs w:val="28"/>
        </w:rPr>
      </w:pPr>
      <w:r>
        <w:rPr>
          <w:rFonts w:ascii="Arial" w:hAnsi="Arial" w:cs="Arial"/>
          <w:b/>
          <w:sz w:val="28"/>
          <w:szCs w:val="28"/>
        </w:rPr>
        <w:t>S</w:t>
      </w:r>
      <w:r w:rsidR="0025745A" w:rsidRPr="00F12E3A">
        <w:rPr>
          <w:rFonts w:ascii="Arial" w:hAnsi="Arial" w:cs="Arial"/>
          <w:b/>
          <w:sz w:val="28"/>
          <w:szCs w:val="28"/>
        </w:rPr>
        <w:t xml:space="preserve">ummary, </w:t>
      </w:r>
      <w:r w:rsidR="0047491A" w:rsidRPr="00F12E3A">
        <w:rPr>
          <w:rFonts w:ascii="Arial" w:hAnsi="Arial" w:cs="Arial"/>
          <w:b/>
          <w:sz w:val="28"/>
          <w:szCs w:val="28"/>
        </w:rPr>
        <w:t>Conclusion and</w:t>
      </w:r>
      <w:r w:rsidR="00BD5B14" w:rsidRPr="00F12E3A">
        <w:rPr>
          <w:rFonts w:ascii="Arial" w:hAnsi="Arial" w:cs="Arial"/>
          <w:b/>
          <w:sz w:val="28"/>
          <w:szCs w:val="28"/>
        </w:rPr>
        <w:t xml:space="preserve"> R</w:t>
      </w:r>
      <w:r w:rsidR="0047491A" w:rsidRPr="00F12E3A">
        <w:rPr>
          <w:rFonts w:ascii="Arial" w:hAnsi="Arial" w:cs="Arial"/>
          <w:b/>
          <w:sz w:val="28"/>
          <w:szCs w:val="28"/>
        </w:rPr>
        <w:t>ecommendations</w:t>
      </w:r>
    </w:p>
    <w:p w:rsidR="00596D7B" w:rsidRPr="00F90DD8" w:rsidRDefault="00596D7B" w:rsidP="00596D7B">
      <w:pPr>
        <w:pStyle w:val="ListParagraph"/>
        <w:ind w:left="360"/>
        <w:jc w:val="both"/>
        <w:rPr>
          <w:rFonts w:ascii="Arial" w:hAnsi="Arial" w:cs="Arial"/>
          <w:b/>
          <w:sz w:val="24"/>
          <w:szCs w:val="24"/>
        </w:rPr>
      </w:pPr>
    </w:p>
    <w:p w:rsidR="002B58B7" w:rsidRDefault="0080533A" w:rsidP="002B58B7">
      <w:pPr>
        <w:pStyle w:val="ListParagraph"/>
        <w:ind w:left="0"/>
        <w:jc w:val="both"/>
        <w:rPr>
          <w:rFonts w:ascii="Arial" w:hAnsi="Arial" w:cs="Arial"/>
          <w:sz w:val="24"/>
          <w:szCs w:val="24"/>
        </w:rPr>
      </w:pPr>
      <w:r w:rsidRPr="00F90DD8">
        <w:rPr>
          <w:rFonts w:ascii="Arial" w:hAnsi="Arial" w:cs="Arial"/>
          <w:sz w:val="24"/>
          <w:szCs w:val="24"/>
        </w:rPr>
        <w:t xml:space="preserve">Personal traits and skills were considered relevant by 87% of the respondents. A high energy level, confidence, people management and a decisive </w:t>
      </w:r>
      <w:r w:rsidR="00074BB3" w:rsidRPr="00F90DD8">
        <w:rPr>
          <w:rFonts w:ascii="Arial" w:hAnsi="Arial" w:cs="Arial"/>
          <w:sz w:val="24"/>
          <w:szCs w:val="24"/>
        </w:rPr>
        <w:t>approach were</w:t>
      </w:r>
      <w:r w:rsidRPr="00F90DD8">
        <w:rPr>
          <w:rFonts w:ascii="Arial" w:hAnsi="Arial" w:cs="Arial"/>
          <w:sz w:val="24"/>
          <w:szCs w:val="24"/>
        </w:rPr>
        <w:t xml:space="preserve"> considered critical</w:t>
      </w:r>
      <w:r w:rsidR="00074BB3" w:rsidRPr="00F90DD8">
        <w:rPr>
          <w:rFonts w:ascii="Arial" w:hAnsi="Arial" w:cs="Arial"/>
          <w:sz w:val="24"/>
          <w:szCs w:val="24"/>
        </w:rPr>
        <w:t xml:space="preserve"> for an entrepreneur</w:t>
      </w:r>
      <w:r w:rsidRPr="00F90DD8">
        <w:rPr>
          <w:rFonts w:ascii="Arial" w:hAnsi="Arial" w:cs="Arial"/>
          <w:sz w:val="24"/>
          <w:szCs w:val="24"/>
        </w:rPr>
        <w:t>.</w:t>
      </w:r>
      <w:r w:rsidR="00AB0FA6" w:rsidRPr="00F90DD8">
        <w:rPr>
          <w:rFonts w:ascii="Arial" w:hAnsi="Arial" w:cs="Arial"/>
          <w:sz w:val="24"/>
          <w:szCs w:val="24"/>
        </w:rPr>
        <w:t xml:space="preserve"> Indeed the impact of the entrepreneur on the business processes is unquestionable. This becomes clearer where there are no experts employed to assist.</w:t>
      </w:r>
    </w:p>
    <w:p w:rsidR="00DA1CA3" w:rsidRPr="00F90DD8" w:rsidRDefault="00DA1CA3" w:rsidP="002B58B7">
      <w:pPr>
        <w:pStyle w:val="ListParagraph"/>
        <w:ind w:left="0"/>
        <w:jc w:val="both"/>
        <w:rPr>
          <w:rFonts w:ascii="Arial" w:hAnsi="Arial" w:cs="Arial"/>
          <w:i/>
          <w:sz w:val="24"/>
          <w:szCs w:val="24"/>
        </w:rPr>
      </w:pPr>
    </w:p>
    <w:p w:rsidR="002B58B7" w:rsidRPr="00F90DD8" w:rsidRDefault="002B58B7" w:rsidP="002B58B7">
      <w:pPr>
        <w:pStyle w:val="ListParagraph"/>
        <w:ind w:left="0"/>
        <w:jc w:val="both"/>
        <w:rPr>
          <w:rFonts w:ascii="Arial" w:hAnsi="Arial" w:cs="Arial"/>
          <w:sz w:val="24"/>
          <w:szCs w:val="24"/>
        </w:rPr>
      </w:pPr>
      <w:r w:rsidRPr="00F90DD8">
        <w:rPr>
          <w:rFonts w:ascii="Arial" w:hAnsi="Arial" w:cs="Arial"/>
          <w:sz w:val="24"/>
          <w:szCs w:val="24"/>
        </w:rPr>
        <w:t xml:space="preserve">Project idea and the service offered </w:t>
      </w:r>
      <w:r w:rsidR="00881D24" w:rsidRPr="00F90DD8">
        <w:rPr>
          <w:rFonts w:ascii="Arial" w:hAnsi="Arial" w:cs="Arial"/>
          <w:sz w:val="24"/>
          <w:szCs w:val="24"/>
        </w:rPr>
        <w:t>were</w:t>
      </w:r>
      <w:r w:rsidRPr="00F90DD8">
        <w:rPr>
          <w:rFonts w:ascii="Arial" w:hAnsi="Arial" w:cs="Arial"/>
          <w:sz w:val="24"/>
          <w:szCs w:val="24"/>
        </w:rPr>
        <w:t xml:space="preserve"> considered a relevant group of factors by 76% of the respondents.</w:t>
      </w:r>
      <w:r w:rsidR="00881D24" w:rsidRPr="00F90DD8">
        <w:rPr>
          <w:rFonts w:ascii="Arial" w:hAnsi="Arial" w:cs="Arial"/>
          <w:sz w:val="24"/>
          <w:szCs w:val="24"/>
        </w:rPr>
        <w:t xml:space="preserve"> In particular it was the </w:t>
      </w:r>
      <w:r w:rsidRPr="00F90DD8">
        <w:rPr>
          <w:rFonts w:ascii="Arial" w:hAnsi="Arial" w:cs="Arial"/>
          <w:sz w:val="24"/>
          <w:szCs w:val="24"/>
        </w:rPr>
        <w:t xml:space="preserve">adoption of </w:t>
      </w:r>
      <w:r w:rsidR="00881D24" w:rsidRPr="00F90DD8">
        <w:rPr>
          <w:rFonts w:ascii="Arial" w:hAnsi="Arial" w:cs="Arial"/>
          <w:sz w:val="24"/>
          <w:szCs w:val="24"/>
        </w:rPr>
        <w:t>technology;</w:t>
      </w:r>
      <w:r w:rsidRPr="00F90DD8">
        <w:rPr>
          <w:rFonts w:ascii="Arial" w:hAnsi="Arial" w:cs="Arial"/>
          <w:sz w:val="24"/>
          <w:szCs w:val="24"/>
        </w:rPr>
        <w:t xml:space="preserve"> cost of credit offered and risk management</w:t>
      </w:r>
      <w:r w:rsidR="00881D24" w:rsidRPr="00F90DD8">
        <w:rPr>
          <w:rFonts w:ascii="Arial" w:hAnsi="Arial" w:cs="Arial"/>
          <w:sz w:val="24"/>
          <w:szCs w:val="24"/>
        </w:rPr>
        <w:t xml:space="preserve"> that was considered very important</w:t>
      </w:r>
      <w:r w:rsidRPr="00F90DD8">
        <w:rPr>
          <w:rFonts w:ascii="Arial" w:hAnsi="Arial" w:cs="Arial"/>
          <w:sz w:val="24"/>
          <w:szCs w:val="24"/>
        </w:rPr>
        <w:t>.</w:t>
      </w:r>
      <w:r w:rsidR="00AB0FA6" w:rsidRPr="00F90DD8">
        <w:rPr>
          <w:rFonts w:ascii="Arial" w:hAnsi="Arial" w:cs="Arial"/>
          <w:sz w:val="24"/>
          <w:szCs w:val="24"/>
        </w:rPr>
        <w:t xml:space="preserve"> Further implementation of a sound project and the offering of a viable service contribut</w:t>
      </w:r>
      <w:r w:rsidR="00634331" w:rsidRPr="00F90DD8">
        <w:rPr>
          <w:rFonts w:ascii="Arial" w:hAnsi="Arial" w:cs="Arial"/>
          <w:sz w:val="24"/>
          <w:szCs w:val="24"/>
        </w:rPr>
        <w:t>e towards the success of a CLB</w:t>
      </w:r>
      <w:r w:rsidR="00AB0FA6" w:rsidRPr="00F90DD8">
        <w:rPr>
          <w:rFonts w:ascii="Arial" w:hAnsi="Arial" w:cs="Arial"/>
          <w:sz w:val="24"/>
          <w:szCs w:val="24"/>
        </w:rPr>
        <w:t>.</w:t>
      </w:r>
    </w:p>
    <w:p w:rsidR="00881D24" w:rsidRPr="00F90DD8" w:rsidRDefault="00881D24" w:rsidP="00881D24">
      <w:pPr>
        <w:jc w:val="both"/>
        <w:rPr>
          <w:rFonts w:ascii="Arial" w:hAnsi="Arial" w:cs="Arial"/>
          <w:sz w:val="24"/>
          <w:szCs w:val="24"/>
        </w:rPr>
      </w:pPr>
      <w:r w:rsidRPr="00F90DD8">
        <w:rPr>
          <w:rFonts w:ascii="Arial" w:hAnsi="Arial" w:cs="Arial"/>
          <w:sz w:val="24"/>
          <w:szCs w:val="24"/>
        </w:rPr>
        <w:t>Managerial skills and training was also pointed out as a critical group of factors by 95</w:t>
      </w:r>
      <w:r w:rsidR="002B3EC5" w:rsidRPr="00F90DD8">
        <w:rPr>
          <w:rFonts w:ascii="Arial" w:hAnsi="Arial" w:cs="Arial"/>
          <w:sz w:val="24"/>
          <w:szCs w:val="24"/>
        </w:rPr>
        <w:t>% of the respondents. M</w:t>
      </w:r>
      <w:r w:rsidRPr="00F90DD8">
        <w:rPr>
          <w:rFonts w:ascii="Arial" w:hAnsi="Arial" w:cs="Arial"/>
          <w:sz w:val="24"/>
          <w:szCs w:val="24"/>
        </w:rPr>
        <w:t xml:space="preserve">anagement that </w:t>
      </w:r>
      <w:r w:rsidR="00420C29" w:rsidRPr="00F90DD8">
        <w:rPr>
          <w:rFonts w:ascii="Arial" w:hAnsi="Arial" w:cs="Arial"/>
          <w:sz w:val="24"/>
          <w:szCs w:val="24"/>
        </w:rPr>
        <w:t>offered</w:t>
      </w:r>
      <w:r w:rsidRPr="00F90DD8">
        <w:rPr>
          <w:rFonts w:ascii="Arial" w:hAnsi="Arial" w:cs="Arial"/>
          <w:sz w:val="24"/>
          <w:szCs w:val="24"/>
        </w:rPr>
        <w:t xml:space="preserve"> a fair reward was considered </w:t>
      </w:r>
      <w:r w:rsidR="00B10FAE" w:rsidRPr="00F90DD8">
        <w:rPr>
          <w:rFonts w:ascii="Arial" w:hAnsi="Arial" w:cs="Arial"/>
          <w:sz w:val="24"/>
          <w:szCs w:val="24"/>
        </w:rPr>
        <w:t>to be more successful than</w:t>
      </w:r>
      <w:r w:rsidRPr="00F90DD8">
        <w:rPr>
          <w:rFonts w:ascii="Arial" w:hAnsi="Arial" w:cs="Arial"/>
          <w:sz w:val="24"/>
          <w:szCs w:val="24"/>
        </w:rPr>
        <w:t xml:space="preserve"> that </w:t>
      </w:r>
      <w:r w:rsidR="002B3EC5" w:rsidRPr="00F90DD8">
        <w:rPr>
          <w:rFonts w:ascii="Arial" w:hAnsi="Arial" w:cs="Arial"/>
          <w:sz w:val="24"/>
          <w:szCs w:val="24"/>
        </w:rPr>
        <w:t xml:space="preserve">which </w:t>
      </w:r>
      <w:r w:rsidRPr="00F90DD8">
        <w:rPr>
          <w:rFonts w:ascii="Arial" w:hAnsi="Arial" w:cs="Arial"/>
          <w:sz w:val="24"/>
          <w:szCs w:val="24"/>
        </w:rPr>
        <w:t>did not.</w:t>
      </w:r>
      <w:r w:rsidR="00B10FAE" w:rsidRPr="00F90DD8">
        <w:rPr>
          <w:rFonts w:ascii="Arial" w:hAnsi="Arial" w:cs="Arial"/>
          <w:sz w:val="24"/>
          <w:szCs w:val="24"/>
        </w:rPr>
        <w:t xml:space="preserve"> Further, ability to recover loans lent out was also considered critical</w:t>
      </w:r>
    </w:p>
    <w:p w:rsidR="00420C29" w:rsidRPr="00F90DD8" w:rsidRDefault="00420C29" w:rsidP="00420C29">
      <w:pPr>
        <w:pStyle w:val="ListParagraph"/>
        <w:ind w:left="0"/>
        <w:jc w:val="both"/>
        <w:rPr>
          <w:rFonts w:ascii="Arial" w:hAnsi="Arial" w:cs="Arial"/>
          <w:sz w:val="24"/>
          <w:szCs w:val="24"/>
        </w:rPr>
      </w:pPr>
      <w:r w:rsidRPr="00F90DD8">
        <w:rPr>
          <w:rFonts w:ascii="Arial" w:hAnsi="Arial" w:cs="Arial"/>
          <w:sz w:val="24"/>
          <w:szCs w:val="24"/>
        </w:rPr>
        <w:t xml:space="preserve">Organizational factors were also considered relevant for the success of the </w:t>
      </w:r>
      <w:r w:rsidR="00634331" w:rsidRPr="00F90DD8">
        <w:rPr>
          <w:rFonts w:ascii="Arial" w:hAnsi="Arial" w:cs="Arial"/>
          <w:sz w:val="24"/>
          <w:szCs w:val="24"/>
        </w:rPr>
        <w:t>CLB</w:t>
      </w:r>
      <w:r w:rsidRPr="00F90DD8">
        <w:rPr>
          <w:rFonts w:ascii="Arial" w:hAnsi="Arial" w:cs="Arial"/>
          <w:sz w:val="24"/>
          <w:szCs w:val="24"/>
        </w:rPr>
        <w:t xml:space="preserve"> by all </w:t>
      </w:r>
      <w:r w:rsidR="00B10FAE" w:rsidRPr="00F90DD8">
        <w:rPr>
          <w:rFonts w:ascii="Arial" w:hAnsi="Arial" w:cs="Arial"/>
          <w:sz w:val="24"/>
          <w:szCs w:val="24"/>
        </w:rPr>
        <w:t>r</w:t>
      </w:r>
      <w:r w:rsidRPr="00F90DD8">
        <w:rPr>
          <w:rFonts w:ascii="Arial" w:hAnsi="Arial" w:cs="Arial"/>
          <w:sz w:val="24"/>
          <w:szCs w:val="24"/>
        </w:rPr>
        <w:t xml:space="preserve">espondents. It was clearly </w:t>
      </w:r>
      <w:r w:rsidR="00B10FAE" w:rsidRPr="00F90DD8">
        <w:rPr>
          <w:rFonts w:ascii="Arial" w:hAnsi="Arial" w:cs="Arial"/>
          <w:sz w:val="24"/>
          <w:szCs w:val="24"/>
        </w:rPr>
        <w:t xml:space="preserve">pointed out </w:t>
      </w:r>
      <w:r w:rsidRPr="00F90DD8">
        <w:rPr>
          <w:rFonts w:ascii="Arial" w:hAnsi="Arial" w:cs="Arial"/>
          <w:sz w:val="24"/>
          <w:szCs w:val="24"/>
        </w:rPr>
        <w:t>that only</w:t>
      </w:r>
      <w:r w:rsidR="00634331" w:rsidRPr="00F90DD8">
        <w:rPr>
          <w:rFonts w:ascii="Arial" w:hAnsi="Arial" w:cs="Arial"/>
          <w:sz w:val="24"/>
          <w:szCs w:val="24"/>
        </w:rPr>
        <w:t xml:space="preserve"> CLBs</w:t>
      </w:r>
      <w:r w:rsidRPr="00F90DD8">
        <w:rPr>
          <w:rFonts w:ascii="Arial" w:hAnsi="Arial" w:cs="Arial"/>
          <w:sz w:val="24"/>
          <w:szCs w:val="24"/>
        </w:rPr>
        <w:t xml:space="preserve"> that enjoyed adequate funding had more chances of success. </w:t>
      </w:r>
    </w:p>
    <w:p w:rsidR="002B58B7" w:rsidRPr="00F90DD8" w:rsidRDefault="002B58B7" w:rsidP="0080533A">
      <w:pPr>
        <w:pStyle w:val="ListParagraph"/>
        <w:ind w:left="0"/>
        <w:jc w:val="both"/>
        <w:rPr>
          <w:rFonts w:ascii="Arial" w:hAnsi="Arial" w:cs="Arial"/>
          <w:sz w:val="24"/>
          <w:szCs w:val="24"/>
        </w:rPr>
      </w:pPr>
    </w:p>
    <w:p w:rsidR="00D171ED" w:rsidRDefault="00D171ED" w:rsidP="0080533A">
      <w:pPr>
        <w:pStyle w:val="ListParagraph"/>
        <w:ind w:left="0"/>
        <w:jc w:val="both"/>
        <w:rPr>
          <w:rFonts w:ascii="Arial" w:hAnsi="Arial" w:cs="Arial"/>
          <w:sz w:val="24"/>
          <w:szCs w:val="24"/>
        </w:rPr>
      </w:pPr>
      <w:r w:rsidRPr="00F90DD8">
        <w:rPr>
          <w:rFonts w:ascii="Arial" w:hAnsi="Arial" w:cs="Arial"/>
          <w:sz w:val="24"/>
          <w:szCs w:val="24"/>
        </w:rPr>
        <w:t xml:space="preserve">The researcher concludes that there are indeed independent factors defining the success of the </w:t>
      </w:r>
      <w:r w:rsidR="00634331" w:rsidRPr="00F90DD8">
        <w:rPr>
          <w:rFonts w:ascii="Arial" w:hAnsi="Arial" w:cs="Arial"/>
          <w:sz w:val="24"/>
          <w:szCs w:val="24"/>
        </w:rPr>
        <w:t>CLB</w:t>
      </w:r>
      <w:r w:rsidR="0080533A" w:rsidRPr="00F90DD8">
        <w:rPr>
          <w:rFonts w:ascii="Arial" w:hAnsi="Arial" w:cs="Arial"/>
          <w:sz w:val="24"/>
          <w:szCs w:val="24"/>
        </w:rPr>
        <w:t xml:space="preserve"> and these factors </w:t>
      </w:r>
      <w:r w:rsidR="00B10FAE" w:rsidRPr="00F90DD8">
        <w:rPr>
          <w:rFonts w:ascii="Arial" w:hAnsi="Arial" w:cs="Arial"/>
          <w:sz w:val="24"/>
          <w:szCs w:val="24"/>
        </w:rPr>
        <w:t xml:space="preserve">can </w:t>
      </w:r>
      <w:r w:rsidR="00F90DD8" w:rsidRPr="00F90DD8">
        <w:rPr>
          <w:rFonts w:ascii="Arial" w:hAnsi="Arial" w:cs="Arial"/>
          <w:sz w:val="24"/>
          <w:szCs w:val="24"/>
        </w:rPr>
        <w:t>be grouped</w:t>
      </w:r>
      <w:r w:rsidR="0080533A" w:rsidRPr="00F90DD8">
        <w:rPr>
          <w:rFonts w:ascii="Arial" w:hAnsi="Arial" w:cs="Arial"/>
          <w:sz w:val="24"/>
          <w:szCs w:val="24"/>
        </w:rPr>
        <w:t xml:space="preserve"> into; entrepreneur’s personality traits and skills; project idea attributes; managerial skills and training; organizational characteristics and the external environment. Non-conformance to any group of these factors w</w:t>
      </w:r>
      <w:r w:rsidR="00B10FAE" w:rsidRPr="00F90DD8">
        <w:rPr>
          <w:rFonts w:ascii="Arial" w:hAnsi="Arial" w:cs="Arial"/>
          <w:sz w:val="24"/>
          <w:szCs w:val="24"/>
        </w:rPr>
        <w:t xml:space="preserve">ould </w:t>
      </w:r>
      <w:r w:rsidR="0080533A" w:rsidRPr="00F90DD8">
        <w:rPr>
          <w:rFonts w:ascii="Arial" w:hAnsi="Arial" w:cs="Arial"/>
          <w:sz w:val="24"/>
          <w:szCs w:val="24"/>
        </w:rPr>
        <w:t>lead to the collapse of the business.</w:t>
      </w:r>
    </w:p>
    <w:p w:rsidR="00A0748E" w:rsidRDefault="00A0748E" w:rsidP="0080533A">
      <w:pPr>
        <w:pStyle w:val="ListParagraph"/>
        <w:ind w:left="0"/>
        <w:jc w:val="both"/>
        <w:rPr>
          <w:rFonts w:ascii="Arial" w:hAnsi="Arial" w:cs="Arial"/>
          <w:sz w:val="24"/>
          <w:szCs w:val="24"/>
        </w:rPr>
      </w:pPr>
    </w:p>
    <w:p w:rsidR="00662227" w:rsidRDefault="0079616C" w:rsidP="00A0748E">
      <w:pPr>
        <w:jc w:val="both"/>
        <w:rPr>
          <w:rFonts w:ascii="Arial" w:hAnsi="Arial" w:cs="Arial"/>
          <w:sz w:val="24"/>
          <w:szCs w:val="24"/>
        </w:rPr>
      </w:pPr>
      <w:r>
        <w:rPr>
          <w:rFonts w:ascii="Arial" w:hAnsi="Arial" w:cs="Arial"/>
          <w:sz w:val="24"/>
          <w:szCs w:val="24"/>
        </w:rPr>
        <w:t xml:space="preserve">As one attempts to </w:t>
      </w:r>
      <w:r w:rsidR="00A0748E">
        <w:rPr>
          <w:rFonts w:ascii="Arial" w:hAnsi="Arial" w:cs="Arial"/>
          <w:sz w:val="24"/>
          <w:szCs w:val="24"/>
        </w:rPr>
        <w:t xml:space="preserve">interpret the results of the study, it </w:t>
      </w:r>
      <w:r>
        <w:rPr>
          <w:rFonts w:ascii="Arial" w:hAnsi="Arial" w:cs="Arial"/>
          <w:sz w:val="24"/>
          <w:szCs w:val="24"/>
        </w:rPr>
        <w:t>becomes obvious that there is a typology of factors</w:t>
      </w:r>
      <w:r w:rsidR="00934F19">
        <w:rPr>
          <w:rFonts w:ascii="Arial" w:hAnsi="Arial" w:cs="Arial"/>
          <w:sz w:val="24"/>
          <w:szCs w:val="24"/>
        </w:rPr>
        <w:t xml:space="preserve"> that describes how CLBs are able to survive, succeed and sustain themselves. Thus the </w:t>
      </w:r>
      <w:r w:rsidR="00A0748E">
        <w:rPr>
          <w:rFonts w:ascii="Arial" w:hAnsi="Arial" w:cs="Arial"/>
          <w:sz w:val="24"/>
          <w:szCs w:val="24"/>
        </w:rPr>
        <w:t xml:space="preserve">factors influencing the success of the CLB can be categorized </w:t>
      </w:r>
      <w:r>
        <w:rPr>
          <w:rFonts w:ascii="Arial" w:hAnsi="Arial" w:cs="Arial"/>
          <w:sz w:val="24"/>
          <w:szCs w:val="24"/>
        </w:rPr>
        <w:t xml:space="preserve">into five groups </w:t>
      </w:r>
      <w:r w:rsidR="00A0748E">
        <w:rPr>
          <w:rFonts w:ascii="Arial" w:hAnsi="Arial" w:cs="Arial"/>
          <w:sz w:val="24"/>
          <w:szCs w:val="24"/>
        </w:rPr>
        <w:t xml:space="preserve">as follows: </w:t>
      </w:r>
    </w:p>
    <w:p w:rsidR="00662227" w:rsidRDefault="00A0748E" w:rsidP="00662227">
      <w:pPr>
        <w:pStyle w:val="ListParagraph"/>
        <w:numPr>
          <w:ilvl w:val="0"/>
          <w:numId w:val="6"/>
        </w:numPr>
        <w:jc w:val="both"/>
        <w:rPr>
          <w:rFonts w:ascii="Arial" w:hAnsi="Arial" w:cs="Arial"/>
          <w:sz w:val="24"/>
          <w:szCs w:val="24"/>
        </w:rPr>
      </w:pPr>
      <w:r w:rsidRPr="00662227">
        <w:rPr>
          <w:rFonts w:ascii="Arial" w:hAnsi="Arial" w:cs="Arial"/>
          <w:sz w:val="24"/>
          <w:szCs w:val="24"/>
        </w:rPr>
        <w:t xml:space="preserve">Personal skills and traits; </w:t>
      </w:r>
    </w:p>
    <w:p w:rsidR="00662227" w:rsidRDefault="00A0748E" w:rsidP="00662227">
      <w:pPr>
        <w:pStyle w:val="ListParagraph"/>
        <w:numPr>
          <w:ilvl w:val="0"/>
          <w:numId w:val="6"/>
        </w:numPr>
        <w:jc w:val="both"/>
        <w:rPr>
          <w:rFonts w:ascii="Arial" w:hAnsi="Arial" w:cs="Arial"/>
          <w:sz w:val="24"/>
          <w:szCs w:val="24"/>
        </w:rPr>
      </w:pPr>
      <w:r w:rsidRPr="00662227">
        <w:rPr>
          <w:rFonts w:ascii="Arial" w:hAnsi="Arial" w:cs="Arial"/>
          <w:sz w:val="24"/>
          <w:szCs w:val="24"/>
        </w:rPr>
        <w:t xml:space="preserve">Type of project service offered; </w:t>
      </w:r>
    </w:p>
    <w:p w:rsidR="00662227" w:rsidRDefault="00A0748E" w:rsidP="00662227">
      <w:pPr>
        <w:pStyle w:val="ListParagraph"/>
        <w:numPr>
          <w:ilvl w:val="0"/>
          <w:numId w:val="6"/>
        </w:numPr>
        <w:jc w:val="both"/>
        <w:rPr>
          <w:rFonts w:ascii="Arial" w:hAnsi="Arial" w:cs="Arial"/>
          <w:sz w:val="24"/>
          <w:szCs w:val="24"/>
        </w:rPr>
      </w:pPr>
      <w:r w:rsidRPr="00662227">
        <w:rPr>
          <w:rFonts w:ascii="Arial" w:hAnsi="Arial" w:cs="Arial"/>
          <w:sz w:val="24"/>
          <w:szCs w:val="24"/>
        </w:rPr>
        <w:t xml:space="preserve">Managerial skills and training; </w:t>
      </w:r>
    </w:p>
    <w:p w:rsidR="00662227" w:rsidRDefault="00A0748E" w:rsidP="00662227">
      <w:pPr>
        <w:pStyle w:val="ListParagraph"/>
        <w:numPr>
          <w:ilvl w:val="0"/>
          <w:numId w:val="6"/>
        </w:numPr>
        <w:jc w:val="both"/>
        <w:rPr>
          <w:rFonts w:ascii="Arial" w:hAnsi="Arial" w:cs="Arial"/>
          <w:sz w:val="24"/>
          <w:szCs w:val="24"/>
        </w:rPr>
      </w:pPr>
      <w:r w:rsidRPr="00662227">
        <w:rPr>
          <w:rFonts w:ascii="Arial" w:hAnsi="Arial" w:cs="Arial"/>
          <w:sz w:val="24"/>
          <w:szCs w:val="24"/>
        </w:rPr>
        <w:t xml:space="preserve">Organizational characteristics; and </w:t>
      </w:r>
    </w:p>
    <w:p w:rsidR="00A0748E" w:rsidRDefault="00A0748E" w:rsidP="00662227">
      <w:pPr>
        <w:pStyle w:val="ListParagraph"/>
        <w:numPr>
          <w:ilvl w:val="0"/>
          <w:numId w:val="6"/>
        </w:numPr>
        <w:jc w:val="both"/>
        <w:rPr>
          <w:rFonts w:ascii="Arial" w:hAnsi="Arial" w:cs="Arial"/>
          <w:sz w:val="24"/>
          <w:szCs w:val="24"/>
        </w:rPr>
      </w:pPr>
      <w:r w:rsidRPr="00662227">
        <w:rPr>
          <w:rFonts w:ascii="Arial" w:hAnsi="Arial" w:cs="Arial"/>
          <w:sz w:val="24"/>
          <w:szCs w:val="24"/>
        </w:rPr>
        <w:t>External environment.</w:t>
      </w:r>
    </w:p>
    <w:p w:rsidR="00662227" w:rsidRPr="00662227" w:rsidRDefault="00662227" w:rsidP="00662227">
      <w:pPr>
        <w:pStyle w:val="ListParagraph"/>
        <w:ind w:left="1080"/>
        <w:jc w:val="both"/>
        <w:rPr>
          <w:rFonts w:ascii="Arial" w:hAnsi="Arial" w:cs="Arial"/>
          <w:sz w:val="24"/>
          <w:szCs w:val="24"/>
        </w:rPr>
      </w:pPr>
    </w:p>
    <w:p w:rsidR="0079616C" w:rsidRDefault="00A0748E" w:rsidP="00A0748E">
      <w:pPr>
        <w:pStyle w:val="ListParagraph"/>
        <w:ind w:left="0"/>
        <w:jc w:val="both"/>
        <w:rPr>
          <w:rFonts w:ascii="Arial" w:hAnsi="Arial" w:cs="Arial"/>
          <w:sz w:val="24"/>
          <w:szCs w:val="24"/>
        </w:rPr>
      </w:pPr>
      <w:r>
        <w:rPr>
          <w:rFonts w:ascii="Arial" w:hAnsi="Arial" w:cs="Arial"/>
          <w:sz w:val="24"/>
          <w:szCs w:val="24"/>
        </w:rPr>
        <w:t xml:space="preserve">The structure of the relationships between these groups of variables implies that </w:t>
      </w:r>
      <w:r w:rsidR="0079616C">
        <w:rPr>
          <w:rFonts w:ascii="Arial" w:hAnsi="Arial" w:cs="Arial"/>
          <w:sz w:val="24"/>
          <w:szCs w:val="24"/>
        </w:rPr>
        <w:t xml:space="preserve">a complete </w:t>
      </w:r>
      <w:r>
        <w:rPr>
          <w:rFonts w:ascii="Arial" w:hAnsi="Arial" w:cs="Arial"/>
          <w:sz w:val="24"/>
          <w:szCs w:val="24"/>
        </w:rPr>
        <w:t xml:space="preserve">failure to satisfy any </w:t>
      </w:r>
      <w:r w:rsidR="0079616C">
        <w:rPr>
          <w:rFonts w:ascii="Arial" w:hAnsi="Arial" w:cs="Arial"/>
          <w:sz w:val="24"/>
          <w:szCs w:val="24"/>
        </w:rPr>
        <w:t xml:space="preserve">one </w:t>
      </w:r>
      <w:r>
        <w:rPr>
          <w:rFonts w:ascii="Arial" w:hAnsi="Arial" w:cs="Arial"/>
          <w:sz w:val="24"/>
          <w:szCs w:val="24"/>
        </w:rPr>
        <w:t xml:space="preserve">of these variables will lead to the demise of the firm. </w:t>
      </w:r>
    </w:p>
    <w:p w:rsidR="0079616C" w:rsidRDefault="0079616C" w:rsidP="00A0748E">
      <w:pPr>
        <w:pStyle w:val="ListParagraph"/>
        <w:ind w:left="0"/>
        <w:jc w:val="both"/>
        <w:rPr>
          <w:rFonts w:ascii="Arial" w:hAnsi="Arial" w:cs="Arial"/>
          <w:sz w:val="24"/>
          <w:szCs w:val="24"/>
        </w:rPr>
      </w:pPr>
    </w:p>
    <w:p w:rsidR="00A0748E" w:rsidRDefault="0079616C" w:rsidP="00A0748E">
      <w:pPr>
        <w:pStyle w:val="ListParagraph"/>
        <w:ind w:left="0"/>
        <w:jc w:val="both"/>
        <w:rPr>
          <w:rFonts w:ascii="Arial" w:hAnsi="Arial" w:cs="Arial"/>
          <w:sz w:val="24"/>
          <w:szCs w:val="24"/>
        </w:rPr>
      </w:pPr>
      <w:r>
        <w:rPr>
          <w:rFonts w:ascii="Arial" w:hAnsi="Arial" w:cs="Arial"/>
          <w:sz w:val="24"/>
          <w:szCs w:val="24"/>
        </w:rPr>
        <w:t>So the</w:t>
      </w:r>
      <w:r w:rsidR="00A0748E">
        <w:rPr>
          <w:rFonts w:ascii="Arial" w:hAnsi="Arial" w:cs="Arial"/>
          <w:sz w:val="24"/>
          <w:szCs w:val="24"/>
        </w:rPr>
        <w:t xml:space="preserve"> relationship </w:t>
      </w:r>
      <w:r>
        <w:rPr>
          <w:rFonts w:ascii="Arial" w:hAnsi="Arial" w:cs="Arial"/>
          <w:sz w:val="24"/>
          <w:szCs w:val="24"/>
        </w:rPr>
        <w:t xml:space="preserve">existing </w:t>
      </w:r>
      <w:r w:rsidR="00A0748E">
        <w:rPr>
          <w:rFonts w:ascii="Arial" w:hAnsi="Arial" w:cs="Arial"/>
          <w:sz w:val="24"/>
          <w:szCs w:val="24"/>
        </w:rPr>
        <w:t xml:space="preserve">between these </w:t>
      </w:r>
      <w:r>
        <w:rPr>
          <w:rFonts w:ascii="Arial" w:hAnsi="Arial" w:cs="Arial"/>
          <w:sz w:val="24"/>
          <w:szCs w:val="24"/>
        </w:rPr>
        <w:t xml:space="preserve">five groups of </w:t>
      </w:r>
      <w:r w:rsidR="00A0748E">
        <w:rPr>
          <w:rFonts w:ascii="Arial" w:hAnsi="Arial" w:cs="Arial"/>
          <w:sz w:val="24"/>
          <w:szCs w:val="24"/>
        </w:rPr>
        <w:t>variables is multiplicative. This relationship can be diagrammatically represented as shown below;</w:t>
      </w:r>
    </w:p>
    <w:p w:rsidR="00A0748E" w:rsidRDefault="00A0748E" w:rsidP="00A0748E">
      <w:pPr>
        <w:pStyle w:val="ListParagraph"/>
        <w:ind w:left="0"/>
        <w:jc w:val="both"/>
        <w:rPr>
          <w:rFonts w:ascii="Arial" w:hAnsi="Arial" w:cs="Arial"/>
          <w:sz w:val="24"/>
          <w:szCs w:val="24"/>
        </w:rPr>
      </w:pPr>
    </w:p>
    <w:p w:rsidR="00A0748E" w:rsidRDefault="00A0748E" w:rsidP="0079616C">
      <w:pPr>
        <w:pStyle w:val="ListParagraph"/>
        <w:ind w:left="0" w:firstLine="720"/>
        <w:jc w:val="both"/>
        <w:rPr>
          <w:rFonts w:ascii="Arial" w:hAnsi="Arial" w:cs="Arial"/>
          <w:sz w:val="24"/>
          <w:szCs w:val="24"/>
          <w:vertAlign w:val="subscript"/>
        </w:rPr>
      </w:pPr>
      <w:r>
        <w:rPr>
          <w:rFonts w:ascii="Arial" w:hAnsi="Arial" w:cs="Arial"/>
          <w:sz w:val="24"/>
          <w:szCs w:val="24"/>
        </w:rPr>
        <w:t>S</w:t>
      </w:r>
      <w:r w:rsidRPr="000253D2">
        <w:rPr>
          <w:rFonts w:ascii="Arial" w:hAnsi="Arial" w:cs="Arial"/>
          <w:sz w:val="24"/>
          <w:szCs w:val="24"/>
          <w:vertAlign w:val="subscript"/>
        </w:rPr>
        <w:t>B</w:t>
      </w:r>
      <w:r>
        <w:rPr>
          <w:rFonts w:ascii="Arial" w:hAnsi="Arial" w:cs="Arial"/>
          <w:sz w:val="24"/>
          <w:szCs w:val="24"/>
        </w:rPr>
        <w:t xml:space="preserve"> = (P</w:t>
      </w:r>
      <w:r w:rsidRPr="000253D2">
        <w:rPr>
          <w:rFonts w:ascii="Arial" w:hAnsi="Arial" w:cs="Arial"/>
          <w:sz w:val="24"/>
          <w:szCs w:val="24"/>
          <w:vertAlign w:val="subscript"/>
        </w:rPr>
        <w:t>t</w:t>
      </w:r>
      <w:r>
        <w:rPr>
          <w:rFonts w:ascii="Arial" w:hAnsi="Arial" w:cs="Arial"/>
          <w:sz w:val="24"/>
          <w:szCs w:val="24"/>
        </w:rPr>
        <w:t xml:space="preserve"> </w:t>
      </w:r>
      <w:r w:rsidR="0079616C">
        <w:rPr>
          <w:rFonts w:ascii="Arial" w:hAnsi="Arial" w:cs="Arial"/>
          <w:sz w:val="24"/>
          <w:szCs w:val="24"/>
        </w:rPr>
        <w:t>+</w:t>
      </w:r>
      <w:r>
        <w:rPr>
          <w:rFonts w:ascii="Arial" w:hAnsi="Arial" w:cs="Arial"/>
          <w:sz w:val="24"/>
          <w:szCs w:val="24"/>
        </w:rPr>
        <w:t xml:space="preserve"> </w:t>
      </w:r>
      <w:r w:rsidR="0079616C">
        <w:rPr>
          <w:rFonts w:ascii="Arial" w:hAnsi="Arial" w:cs="Arial"/>
          <w:sz w:val="24"/>
          <w:szCs w:val="24"/>
        </w:rPr>
        <w:t>P</w:t>
      </w:r>
      <w:r w:rsidRPr="000253D2">
        <w:rPr>
          <w:rFonts w:ascii="Arial" w:hAnsi="Arial" w:cs="Arial"/>
          <w:sz w:val="24"/>
          <w:szCs w:val="24"/>
          <w:vertAlign w:val="subscript"/>
        </w:rPr>
        <w:t>s</w:t>
      </w:r>
      <w:r>
        <w:rPr>
          <w:rFonts w:ascii="Arial" w:hAnsi="Arial" w:cs="Arial"/>
          <w:sz w:val="24"/>
          <w:szCs w:val="24"/>
        </w:rPr>
        <w:t>) x (</w:t>
      </w:r>
      <w:r w:rsidRPr="000253D2">
        <w:rPr>
          <w:rFonts w:ascii="Arial" w:hAnsi="Arial" w:cs="Arial"/>
          <w:sz w:val="24"/>
          <w:szCs w:val="24"/>
        </w:rPr>
        <w:t>P</w:t>
      </w:r>
      <w:r w:rsidRPr="000253D2">
        <w:rPr>
          <w:rFonts w:ascii="Arial" w:hAnsi="Arial" w:cs="Arial"/>
          <w:sz w:val="24"/>
          <w:szCs w:val="24"/>
          <w:vertAlign w:val="subscript"/>
        </w:rPr>
        <w:t>i</w:t>
      </w:r>
      <w:r>
        <w:rPr>
          <w:rFonts w:ascii="Arial" w:hAnsi="Arial" w:cs="Arial"/>
          <w:sz w:val="24"/>
          <w:szCs w:val="24"/>
        </w:rPr>
        <w:t xml:space="preserve"> </w:t>
      </w:r>
      <w:r w:rsidR="0079616C">
        <w:rPr>
          <w:rFonts w:ascii="Arial" w:hAnsi="Arial" w:cs="Arial"/>
          <w:sz w:val="24"/>
          <w:szCs w:val="24"/>
        </w:rPr>
        <w:t>+</w:t>
      </w:r>
      <w:r>
        <w:rPr>
          <w:rFonts w:ascii="Arial" w:hAnsi="Arial" w:cs="Arial"/>
          <w:sz w:val="24"/>
          <w:szCs w:val="24"/>
        </w:rPr>
        <w:t xml:space="preserve"> </w:t>
      </w:r>
      <w:r w:rsidR="0079616C">
        <w:rPr>
          <w:rFonts w:ascii="Arial" w:hAnsi="Arial" w:cs="Arial"/>
          <w:sz w:val="24"/>
          <w:szCs w:val="24"/>
        </w:rPr>
        <w:t>P</w:t>
      </w:r>
      <w:r w:rsidRPr="000253D2">
        <w:rPr>
          <w:rFonts w:ascii="Arial" w:hAnsi="Arial" w:cs="Arial"/>
          <w:sz w:val="24"/>
          <w:szCs w:val="24"/>
          <w:vertAlign w:val="subscript"/>
        </w:rPr>
        <w:t>s</w:t>
      </w:r>
      <w:r>
        <w:rPr>
          <w:rFonts w:ascii="Arial" w:hAnsi="Arial" w:cs="Arial"/>
          <w:sz w:val="24"/>
          <w:szCs w:val="24"/>
        </w:rPr>
        <w:t>) x (M</w:t>
      </w:r>
      <w:r w:rsidRPr="0079616C">
        <w:rPr>
          <w:rFonts w:ascii="Arial" w:hAnsi="Arial" w:cs="Arial"/>
          <w:sz w:val="24"/>
          <w:szCs w:val="24"/>
          <w:vertAlign w:val="subscript"/>
        </w:rPr>
        <w:t>s</w:t>
      </w:r>
      <w:r w:rsidR="0079616C">
        <w:rPr>
          <w:rFonts w:ascii="Arial" w:hAnsi="Arial" w:cs="Arial"/>
          <w:sz w:val="24"/>
          <w:szCs w:val="24"/>
          <w:vertAlign w:val="subscript"/>
        </w:rPr>
        <w:t xml:space="preserve"> </w:t>
      </w:r>
      <w:r w:rsidR="0079616C">
        <w:rPr>
          <w:rFonts w:ascii="Arial" w:hAnsi="Arial" w:cs="Arial"/>
          <w:sz w:val="24"/>
          <w:szCs w:val="24"/>
        </w:rPr>
        <w:t>+ M</w:t>
      </w:r>
      <w:r w:rsidRPr="00DC3F35">
        <w:rPr>
          <w:rFonts w:ascii="Arial" w:hAnsi="Arial" w:cs="Arial"/>
          <w:sz w:val="24"/>
          <w:szCs w:val="24"/>
          <w:vertAlign w:val="subscript"/>
        </w:rPr>
        <w:t xml:space="preserve"> </w:t>
      </w:r>
      <w:r w:rsidRPr="000253D2">
        <w:rPr>
          <w:rFonts w:ascii="Arial" w:hAnsi="Arial" w:cs="Arial"/>
          <w:sz w:val="24"/>
          <w:szCs w:val="24"/>
          <w:vertAlign w:val="subscript"/>
        </w:rPr>
        <w:t>t</w:t>
      </w:r>
      <w:r>
        <w:rPr>
          <w:rFonts w:ascii="Arial" w:hAnsi="Arial" w:cs="Arial"/>
          <w:sz w:val="24"/>
          <w:szCs w:val="24"/>
        </w:rPr>
        <w:t>) x O</w:t>
      </w:r>
      <w:r w:rsidRPr="000253D2">
        <w:rPr>
          <w:rFonts w:ascii="Arial" w:hAnsi="Arial" w:cs="Arial"/>
          <w:sz w:val="24"/>
          <w:szCs w:val="24"/>
          <w:vertAlign w:val="subscript"/>
        </w:rPr>
        <w:t>c</w:t>
      </w:r>
      <w:r>
        <w:rPr>
          <w:rFonts w:ascii="Arial" w:hAnsi="Arial" w:cs="Arial"/>
          <w:sz w:val="24"/>
          <w:szCs w:val="24"/>
        </w:rPr>
        <w:t xml:space="preserve"> x E</w:t>
      </w:r>
      <w:r w:rsidRPr="000253D2">
        <w:rPr>
          <w:rFonts w:ascii="Arial" w:hAnsi="Arial" w:cs="Arial"/>
          <w:sz w:val="24"/>
          <w:szCs w:val="24"/>
          <w:vertAlign w:val="subscript"/>
        </w:rPr>
        <w:t>e</w:t>
      </w:r>
    </w:p>
    <w:p w:rsidR="00A0748E" w:rsidRDefault="00A0748E" w:rsidP="00A0748E">
      <w:pPr>
        <w:pStyle w:val="ListParagraph"/>
        <w:ind w:left="0"/>
        <w:jc w:val="both"/>
        <w:rPr>
          <w:rFonts w:ascii="Arial" w:hAnsi="Arial" w:cs="Arial"/>
          <w:sz w:val="24"/>
          <w:szCs w:val="24"/>
        </w:rPr>
      </w:pPr>
    </w:p>
    <w:p w:rsidR="00A0748E" w:rsidRDefault="00A0748E" w:rsidP="00A0748E">
      <w:pPr>
        <w:pStyle w:val="ListParagraph"/>
        <w:ind w:left="0"/>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r>
      <w:r w:rsidR="0079616C">
        <w:rPr>
          <w:rFonts w:ascii="Arial" w:hAnsi="Arial" w:cs="Arial"/>
          <w:sz w:val="24"/>
          <w:szCs w:val="24"/>
        </w:rPr>
        <w:tab/>
      </w:r>
      <w:r>
        <w:rPr>
          <w:rFonts w:ascii="Arial" w:hAnsi="Arial" w:cs="Arial"/>
          <w:sz w:val="24"/>
          <w:szCs w:val="24"/>
        </w:rPr>
        <w:t>Where,</w:t>
      </w:r>
    </w:p>
    <w:p w:rsidR="00A0748E" w:rsidRDefault="00A0748E" w:rsidP="00A0748E">
      <w:pPr>
        <w:pStyle w:val="ListParagraph"/>
        <w:ind w:left="0"/>
        <w:jc w:val="both"/>
        <w:rPr>
          <w:rFonts w:ascii="Arial" w:hAnsi="Arial" w:cs="Arial"/>
          <w:sz w:val="24"/>
          <w:szCs w:val="24"/>
        </w:rPr>
      </w:pPr>
    </w:p>
    <w:p w:rsidR="00A0748E" w:rsidRDefault="00A0748E" w:rsidP="00A0748E">
      <w:pPr>
        <w:pStyle w:val="ListParagraph"/>
        <w:ind w:left="0"/>
        <w:jc w:val="both"/>
        <w:rPr>
          <w:rFonts w:ascii="Arial" w:hAnsi="Arial" w:cs="Arial"/>
          <w:sz w:val="24"/>
          <w:szCs w:val="24"/>
        </w:rPr>
      </w:pPr>
      <w:r>
        <w:rPr>
          <w:rFonts w:ascii="Arial" w:hAnsi="Arial" w:cs="Arial"/>
          <w:sz w:val="24"/>
          <w:szCs w:val="24"/>
        </w:rPr>
        <w:tab/>
      </w:r>
      <w:r>
        <w:rPr>
          <w:rFonts w:ascii="Arial" w:hAnsi="Arial" w:cs="Arial"/>
          <w:sz w:val="24"/>
          <w:szCs w:val="24"/>
        </w:rPr>
        <w:tab/>
      </w:r>
      <w:r w:rsidR="0079616C">
        <w:rPr>
          <w:rFonts w:ascii="Arial" w:hAnsi="Arial" w:cs="Arial"/>
          <w:sz w:val="24"/>
          <w:szCs w:val="24"/>
        </w:rPr>
        <w:tab/>
      </w:r>
      <w:r>
        <w:rPr>
          <w:rFonts w:ascii="Arial" w:hAnsi="Arial" w:cs="Arial"/>
          <w:sz w:val="24"/>
          <w:szCs w:val="24"/>
        </w:rPr>
        <w:t>S</w:t>
      </w:r>
      <w:r w:rsidRPr="00DA1CA3">
        <w:rPr>
          <w:rFonts w:ascii="Arial" w:hAnsi="Arial" w:cs="Arial"/>
          <w:sz w:val="24"/>
          <w:szCs w:val="24"/>
          <w:vertAlign w:val="subscript"/>
        </w:rPr>
        <w:t>B</w:t>
      </w:r>
      <w:r w:rsidR="00662227">
        <w:rPr>
          <w:rFonts w:ascii="Arial" w:hAnsi="Arial" w:cs="Arial"/>
          <w:sz w:val="24"/>
          <w:szCs w:val="24"/>
          <w:vertAlign w:val="subscript"/>
        </w:rPr>
        <w:tab/>
      </w:r>
      <w:r>
        <w:rPr>
          <w:rFonts w:ascii="Arial" w:hAnsi="Arial" w:cs="Arial"/>
          <w:sz w:val="24"/>
          <w:szCs w:val="24"/>
          <w:vertAlign w:val="subscript"/>
        </w:rPr>
        <w:t xml:space="preserve"> </w:t>
      </w:r>
      <w:r w:rsidR="0079616C">
        <w:rPr>
          <w:rFonts w:ascii="Arial" w:hAnsi="Arial" w:cs="Arial"/>
          <w:sz w:val="24"/>
          <w:szCs w:val="24"/>
          <w:vertAlign w:val="subscript"/>
        </w:rPr>
        <w:t xml:space="preserve">  </w:t>
      </w:r>
      <w:r>
        <w:rPr>
          <w:rFonts w:ascii="Arial" w:hAnsi="Arial" w:cs="Arial"/>
          <w:sz w:val="24"/>
          <w:szCs w:val="24"/>
        </w:rPr>
        <w:t>= Success of the Cash Loan Business</w:t>
      </w:r>
    </w:p>
    <w:p w:rsidR="0079616C" w:rsidRDefault="0079616C" w:rsidP="00A0748E">
      <w:pPr>
        <w:pStyle w:val="ListParagraph"/>
        <w:ind w:left="0"/>
        <w:jc w:val="both"/>
        <w:rPr>
          <w:rFonts w:ascii="Arial" w:hAnsi="Arial" w:cs="Arial"/>
          <w:sz w:val="24"/>
          <w:szCs w:val="24"/>
        </w:rPr>
      </w:pPr>
    </w:p>
    <w:p w:rsidR="00A0748E" w:rsidRDefault="0079616C" w:rsidP="0079616C">
      <w:pPr>
        <w:pStyle w:val="ListParagraph"/>
        <w:ind w:left="1440" w:firstLine="720"/>
        <w:jc w:val="both"/>
        <w:rPr>
          <w:rFonts w:ascii="Arial" w:hAnsi="Arial" w:cs="Arial"/>
          <w:sz w:val="24"/>
          <w:szCs w:val="24"/>
        </w:rPr>
      </w:pPr>
      <w:r>
        <w:rPr>
          <w:rFonts w:ascii="Arial" w:hAnsi="Arial" w:cs="Arial"/>
          <w:sz w:val="24"/>
          <w:szCs w:val="24"/>
        </w:rPr>
        <w:t>P</w:t>
      </w:r>
      <w:r w:rsidRPr="000253D2">
        <w:rPr>
          <w:rFonts w:ascii="Arial" w:hAnsi="Arial" w:cs="Arial"/>
          <w:sz w:val="24"/>
          <w:szCs w:val="24"/>
          <w:vertAlign w:val="subscript"/>
        </w:rPr>
        <w:t>t</w:t>
      </w:r>
      <w:r>
        <w:rPr>
          <w:rFonts w:ascii="Arial" w:hAnsi="Arial" w:cs="Arial"/>
          <w:sz w:val="24"/>
          <w:szCs w:val="24"/>
        </w:rPr>
        <w:t xml:space="preserve"> + P</w:t>
      </w:r>
      <w:r w:rsidRPr="000253D2">
        <w:rPr>
          <w:rFonts w:ascii="Arial" w:hAnsi="Arial" w:cs="Arial"/>
          <w:sz w:val="24"/>
          <w:szCs w:val="24"/>
          <w:vertAlign w:val="subscript"/>
        </w:rPr>
        <w:t>s</w:t>
      </w:r>
      <w:r>
        <w:rPr>
          <w:rFonts w:ascii="Arial" w:hAnsi="Arial" w:cs="Arial"/>
          <w:sz w:val="24"/>
          <w:szCs w:val="24"/>
          <w:vertAlign w:val="subscript"/>
        </w:rPr>
        <w:t xml:space="preserve">   </w:t>
      </w:r>
      <w:r w:rsidR="00A0748E">
        <w:rPr>
          <w:rFonts w:ascii="Arial" w:hAnsi="Arial" w:cs="Arial"/>
          <w:sz w:val="24"/>
          <w:szCs w:val="24"/>
        </w:rPr>
        <w:t>= Personal traits and skills</w:t>
      </w:r>
    </w:p>
    <w:p w:rsidR="0079616C" w:rsidRDefault="0079616C" w:rsidP="00662227">
      <w:pPr>
        <w:pStyle w:val="ListParagraph"/>
        <w:ind w:firstLine="720"/>
        <w:jc w:val="both"/>
        <w:rPr>
          <w:rFonts w:ascii="Arial" w:hAnsi="Arial" w:cs="Arial"/>
          <w:sz w:val="24"/>
          <w:szCs w:val="24"/>
        </w:rPr>
      </w:pPr>
    </w:p>
    <w:p w:rsidR="00A0748E" w:rsidRDefault="0079616C" w:rsidP="0079616C">
      <w:pPr>
        <w:pStyle w:val="ListParagraph"/>
        <w:ind w:left="1440" w:firstLine="720"/>
        <w:jc w:val="both"/>
        <w:rPr>
          <w:rFonts w:ascii="Arial" w:hAnsi="Arial" w:cs="Arial"/>
          <w:sz w:val="24"/>
          <w:szCs w:val="24"/>
        </w:rPr>
      </w:pPr>
      <w:r w:rsidRPr="000253D2">
        <w:rPr>
          <w:rFonts w:ascii="Arial" w:hAnsi="Arial" w:cs="Arial"/>
          <w:sz w:val="24"/>
          <w:szCs w:val="24"/>
        </w:rPr>
        <w:t>P</w:t>
      </w:r>
      <w:r w:rsidRPr="000253D2">
        <w:rPr>
          <w:rFonts w:ascii="Arial" w:hAnsi="Arial" w:cs="Arial"/>
          <w:sz w:val="24"/>
          <w:szCs w:val="24"/>
          <w:vertAlign w:val="subscript"/>
        </w:rPr>
        <w:t>i</w:t>
      </w:r>
      <w:r>
        <w:rPr>
          <w:rFonts w:ascii="Arial" w:hAnsi="Arial" w:cs="Arial"/>
          <w:sz w:val="24"/>
          <w:szCs w:val="24"/>
        </w:rPr>
        <w:t xml:space="preserve"> + P</w:t>
      </w:r>
      <w:r w:rsidRPr="000253D2">
        <w:rPr>
          <w:rFonts w:ascii="Arial" w:hAnsi="Arial" w:cs="Arial"/>
          <w:sz w:val="24"/>
          <w:szCs w:val="24"/>
          <w:vertAlign w:val="subscript"/>
        </w:rPr>
        <w:t>s</w:t>
      </w:r>
      <w:r>
        <w:rPr>
          <w:rFonts w:ascii="Arial" w:hAnsi="Arial" w:cs="Arial"/>
          <w:sz w:val="24"/>
          <w:szCs w:val="24"/>
        </w:rPr>
        <w:t xml:space="preserve">  </w:t>
      </w:r>
      <w:r w:rsidR="00A0748E">
        <w:rPr>
          <w:rFonts w:ascii="Arial" w:hAnsi="Arial" w:cs="Arial"/>
          <w:sz w:val="24"/>
          <w:szCs w:val="24"/>
        </w:rPr>
        <w:t>= Project idea and service</w:t>
      </w:r>
    </w:p>
    <w:p w:rsidR="0079616C" w:rsidRDefault="0079616C" w:rsidP="00662227">
      <w:pPr>
        <w:pStyle w:val="ListParagraph"/>
        <w:ind w:firstLine="720"/>
        <w:jc w:val="both"/>
        <w:rPr>
          <w:rFonts w:ascii="Arial" w:hAnsi="Arial" w:cs="Arial"/>
          <w:sz w:val="24"/>
          <w:szCs w:val="24"/>
        </w:rPr>
      </w:pPr>
    </w:p>
    <w:p w:rsidR="00A0748E" w:rsidRDefault="0079616C" w:rsidP="0079616C">
      <w:pPr>
        <w:pStyle w:val="ListParagraph"/>
        <w:ind w:left="1440" w:firstLine="720"/>
        <w:jc w:val="both"/>
        <w:rPr>
          <w:rFonts w:ascii="Arial" w:hAnsi="Arial" w:cs="Arial"/>
          <w:sz w:val="24"/>
          <w:szCs w:val="24"/>
        </w:rPr>
      </w:pPr>
      <w:r>
        <w:rPr>
          <w:rFonts w:ascii="Arial" w:hAnsi="Arial" w:cs="Arial"/>
          <w:sz w:val="24"/>
          <w:szCs w:val="24"/>
        </w:rPr>
        <w:t>M</w:t>
      </w:r>
      <w:r w:rsidRPr="0079616C">
        <w:rPr>
          <w:rFonts w:ascii="Arial" w:hAnsi="Arial" w:cs="Arial"/>
          <w:sz w:val="24"/>
          <w:szCs w:val="24"/>
          <w:vertAlign w:val="subscript"/>
        </w:rPr>
        <w:t>s</w:t>
      </w:r>
      <w:r>
        <w:rPr>
          <w:rFonts w:ascii="Arial" w:hAnsi="Arial" w:cs="Arial"/>
          <w:sz w:val="24"/>
          <w:szCs w:val="24"/>
          <w:vertAlign w:val="subscript"/>
        </w:rPr>
        <w:t xml:space="preserve"> </w:t>
      </w:r>
      <w:r>
        <w:rPr>
          <w:rFonts w:ascii="Arial" w:hAnsi="Arial" w:cs="Arial"/>
          <w:sz w:val="24"/>
          <w:szCs w:val="24"/>
        </w:rPr>
        <w:t>+ M</w:t>
      </w:r>
      <w:r w:rsidRPr="00DC3F35">
        <w:rPr>
          <w:rFonts w:ascii="Arial" w:hAnsi="Arial" w:cs="Arial"/>
          <w:sz w:val="24"/>
          <w:szCs w:val="24"/>
          <w:vertAlign w:val="subscript"/>
        </w:rPr>
        <w:t xml:space="preserve"> </w:t>
      </w:r>
      <w:r w:rsidRPr="000253D2">
        <w:rPr>
          <w:rFonts w:ascii="Arial" w:hAnsi="Arial" w:cs="Arial"/>
          <w:sz w:val="24"/>
          <w:szCs w:val="24"/>
          <w:vertAlign w:val="subscript"/>
        </w:rPr>
        <w:t>t</w:t>
      </w:r>
      <w:r>
        <w:rPr>
          <w:rFonts w:ascii="Arial" w:hAnsi="Arial" w:cs="Arial"/>
          <w:sz w:val="24"/>
          <w:szCs w:val="24"/>
        </w:rPr>
        <w:t xml:space="preserve"> </w:t>
      </w:r>
      <w:r w:rsidR="00A0748E">
        <w:rPr>
          <w:rFonts w:ascii="Arial" w:hAnsi="Arial" w:cs="Arial"/>
          <w:sz w:val="24"/>
          <w:szCs w:val="24"/>
        </w:rPr>
        <w:t>= Managerial skills and training</w:t>
      </w:r>
    </w:p>
    <w:p w:rsidR="0079616C" w:rsidRDefault="0079616C" w:rsidP="00662227">
      <w:pPr>
        <w:pStyle w:val="ListParagraph"/>
        <w:ind w:firstLine="720"/>
        <w:jc w:val="both"/>
        <w:rPr>
          <w:rFonts w:ascii="Arial" w:hAnsi="Arial" w:cs="Arial"/>
          <w:sz w:val="24"/>
          <w:szCs w:val="24"/>
        </w:rPr>
      </w:pPr>
    </w:p>
    <w:p w:rsidR="00A0748E" w:rsidRDefault="00A0748E" w:rsidP="0079616C">
      <w:pPr>
        <w:pStyle w:val="ListParagraph"/>
        <w:ind w:left="1440" w:firstLine="720"/>
        <w:jc w:val="both"/>
        <w:rPr>
          <w:rFonts w:ascii="Arial" w:hAnsi="Arial" w:cs="Arial"/>
          <w:sz w:val="24"/>
          <w:szCs w:val="24"/>
        </w:rPr>
      </w:pPr>
      <w:r>
        <w:rPr>
          <w:rFonts w:ascii="Arial" w:hAnsi="Arial" w:cs="Arial"/>
          <w:sz w:val="24"/>
          <w:szCs w:val="24"/>
        </w:rPr>
        <w:t>O</w:t>
      </w:r>
      <w:r w:rsidRPr="000253D2">
        <w:rPr>
          <w:rFonts w:ascii="Arial" w:hAnsi="Arial" w:cs="Arial"/>
          <w:sz w:val="24"/>
          <w:szCs w:val="24"/>
          <w:vertAlign w:val="subscript"/>
        </w:rPr>
        <w:t>c</w:t>
      </w:r>
      <w:r w:rsidR="00662227">
        <w:rPr>
          <w:rFonts w:ascii="Arial" w:hAnsi="Arial" w:cs="Arial"/>
          <w:sz w:val="24"/>
          <w:szCs w:val="24"/>
          <w:vertAlign w:val="subscript"/>
        </w:rPr>
        <w:tab/>
      </w:r>
      <w:r>
        <w:rPr>
          <w:rFonts w:ascii="Arial" w:hAnsi="Arial" w:cs="Arial"/>
          <w:sz w:val="24"/>
          <w:szCs w:val="24"/>
          <w:vertAlign w:val="subscript"/>
        </w:rPr>
        <w:t xml:space="preserve"> </w:t>
      </w:r>
      <w:r>
        <w:rPr>
          <w:rFonts w:ascii="Arial" w:hAnsi="Arial" w:cs="Arial"/>
          <w:sz w:val="24"/>
          <w:szCs w:val="24"/>
        </w:rPr>
        <w:t>= Organisational characteristics</w:t>
      </w:r>
    </w:p>
    <w:p w:rsidR="0079616C" w:rsidRDefault="0079616C" w:rsidP="00A0748E">
      <w:pPr>
        <w:pStyle w:val="ListParagraph"/>
        <w:ind w:firstLine="720"/>
        <w:jc w:val="both"/>
        <w:rPr>
          <w:rFonts w:ascii="Arial" w:hAnsi="Arial" w:cs="Arial"/>
          <w:sz w:val="24"/>
          <w:szCs w:val="24"/>
        </w:rPr>
      </w:pPr>
    </w:p>
    <w:p w:rsidR="00A0748E" w:rsidRDefault="00A0748E" w:rsidP="0079616C">
      <w:pPr>
        <w:pStyle w:val="ListParagraph"/>
        <w:ind w:left="1440" w:firstLine="720"/>
        <w:jc w:val="both"/>
        <w:rPr>
          <w:rFonts w:ascii="Arial" w:hAnsi="Arial" w:cs="Arial"/>
          <w:sz w:val="24"/>
          <w:szCs w:val="24"/>
        </w:rPr>
      </w:pPr>
      <w:r>
        <w:rPr>
          <w:rFonts w:ascii="Arial" w:hAnsi="Arial" w:cs="Arial"/>
          <w:sz w:val="24"/>
          <w:szCs w:val="24"/>
        </w:rPr>
        <w:t>E</w:t>
      </w:r>
      <w:r w:rsidRPr="000253D2">
        <w:rPr>
          <w:rFonts w:ascii="Arial" w:hAnsi="Arial" w:cs="Arial"/>
          <w:sz w:val="24"/>
          <w:szCs w:val="24"/>
          <w:vertAlign w:val="subscript"/>
        </w:rPr>
        <w:t>e</w:t>
      </w:r>
      <w:r w:rsidR="00662227">
        <w:rPr>
          <w:rFonts w:ascii="Arial" w:hAnsi="Arial" w:cs="Arial"/>
          <w:sz w:val="24"/>
          <w:szCs w:val="24"/>
          <w:vertAlign w:val="subscript"/>
        </w:rPr>
        <w:tab/>
      </w:r>
      <w:r>
        <w:rPr>
          <w:rFonts w:ascii="Arial" w:hAnsi="Arial" w:cs="Arial"/>
          <w:sz w:val="24"/>
          <w:szCs w:val="24"/>
          <w:vertAlign w:val="subscript"/>
        </w:rPr>
        <w:t xml:space="preserve"> </w:t>
      </w:r>
      <w:r>
        <w:rPr>
          <w:rFonts w:ascii="Arial" w:hAnsi="Arial" w:cs="Arial"/>
          <w:sz w:val="24"/>
          <w:szCs w:val="24"/>
        </w:rPr>
        <w:t>= External environmental influence</w:t>
      </w:r>
    </w:p>
    <w:p w:rsidR="00662227" w:rsidRPr="00DC3F35" w:rsidRDefault="00662227" w:rsidP="00A0748E">
      <w:pPr>
        <w:pStyle w:val="ListParagraph"/>
        <w:ind w:firstLine="720"/>
        <w:jc w:val="both"/>
        <w:rPr>
          <w:rFonts w:ascii="Arial" w:hAnsi="Arial" w:cs="Arial"/>
          <w:sz w:val="24"/>
          <w:szCs w:val="24"/>
        </w:rPr>
      </w:pPr>
    </w:p>
    <w:p w:rsidR="007B79FF" w:rsidRDefault="00A0748E" w:rsidP="00A0748E">
      <w:pPr>
        <w:jc w:val="both"/>
        <w:rPr>
          <w:rFonts w:ascii="Arial" w:hAnsi="Arial" w:cs="Arial"/>
          <w:sz w:val="24"/>
          <w:szCs w:val="24"/>
        </w:rPr>
      </w:pPr>
      <w:r w:rsidRPr="00DC3F35">
        <w:rPr>
          <w:rFonts w:ascii="Arial" w:hAnsi="Arial" w:cs="Arial"/>
          <w:sz w:val="24"/>
          <w:szCs w:val="24"/>
        </w:rPr>
        <w:lastRenderedPageBreak/>
        <w:t xml:space="preserve">This relationship can be diagrammatically represented as shown </w:t>
      </w:r>
      <w:r w:rsidR="00934F19">
        <w:rPr>
          <w:rFonts w:ascii="Arial" w:hAnsi="Arial" w:cs="Arial"/>
          <w:sz w:val="24"/>
          <w:szCs w:val="24"/>
        </w:rPr>
        <w:t>in the diagram that follows</w:t>
      </w:r>
      <w:r w:rsidRPr="00DC3F35">
        <w:rPr>
          <w:rFonts w:ascii="Arial" w:hAnsi="Arial" w:cs="Arial"/>
          <w:sz w:val="24"/>
          <w:szCs w:val="24"/>
        </w:rPr>
        <w:t>;</w:t>
      </w:r>
      <w:r>
        <w:rPr>
          <w:rFonts w:ascii="Arial" w:hAnsi="Arial" w:cs="Arial"/>
          <w:sz w:val="24"/>
          <w:szCs w:val="24"/>
        </w:rPr>
        <w:t xml:space="preserve">   </w:t>
      </w:r>
    </w:p>
    <w:p w:rsidR="007B79FF" w:rsidRDefault="007B79FF" w:rsidP="007B79FF">
      <w:pPr>
        <w:pStyle w:val="ListParagraph"/>
        <w:ind w:left="0"/>
        <w:jc w:val="center"/>
        <w:rPr>
          <w:rFonts w:ascii="Arial" w:hAnsi="Arial" w:cs="Arial"/>
          <w:sz w:val="24"/>
          <w:szCs w:val="24"/>
        </w:rPr>
      </w:pPr>
      <w:r w:rsidRPr="00934F19">
        <w:rPr>
          <w:rFonts w:ascii="Arial" w:hAnsi="Arial" w:cs="Arial"/>
          <w:b/>
          <w:sz w:val="24"/>
          <w:szCs w:val="24"/>
        </w:rPr>
        <w:t xml:space="preserve">Figure 1: </w:t>
      </w:r>
      <w:r>
        <w:rPr>
          <w:rFonts w:ascii="Arial" w:hAnsi="Arial" w:cs="Arial"/>
          <w:b/>
          <w:sz w:val="24"/>
          <w:szCs w:val="24"/>
        </w:rPr>
        <w:t>Factors i</w:t>
      </w:r>
      <w:r w:rsidRPr="00934F19">
        <w:rPr>
          <w:rFonts w:ascii="Arial" w:hAnsi="Arial" w:cs="Arial"/>
          <w:b/>
          <w:sz w:val="24"/>
          <w:szCs w:val="24"/>
        </w:rPr>
        <w:t>nfluencing success/failure of CLB</w:t>
      </w:r>
    </w:p>
    <w:p w:rsidR="007B79FF" w:rsidRDefault="00EB2187" w:rsidP="007B79FF">
      <w:pPr>
        <w:jc w:val="both"/>
        <w:rPr>
          <w:rFonts w:ascii="Arial" w:hAnsi="Arial" w:cs="Arial"/>
          <w:sz w:val="24"/>
          <w:szCs w:val="24"/>
        </w:rPr>
      </w:pPr>
      <w:r>
        <w:rPr>
          <w:rFonts w:ascii="Arial" w:hAnsi="Arial" w:cs="Arial"/>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108" type="#_x0000_t67" style="position:absolute;left:0;text-align:left;margin-left:367.15pt;margin-top:16.9pt;width:38.25pt;height:352.15pt;z-index:251664384">
            <v:textbox style="layout-flow:vertical-ideographic"/>
          </v:shape>
        </w:pict>
      </w:r>
      <w:r>
        <w:rPr>
          <w:rFonts w:ascii="Arial" w:hAnsi="Arial" w:cs="Arial"/>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103" type="#_x0000_t13" style="position:absolute;left:0;text-align:left;margin-left:280.5pt;margin-top:16.9pt;width:76.9pt;height:16.5pt;z-index:251659264"/>
        </w:pict>
      </w:r>
      <w:r>
        <w:rPr>
          <w:rFonts w:ascii="Arial" w:hAnsi="Arial" w:cs="Arial"/>
          <w:noProof/>
          <w:sz w:val="24"/>
          <w:szCs w:val="24"/>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91" type="#_x0000_t176" style="position:absolute;left:0;text-align:left;margin-left:71.25pt;margin-top:7.55pt;width:190.5pt;height:42pt;z-index:251646976">
            <v:textbox>
              <w:txbxContent>
                <w:p w:rsidR="007B79FF" w:rsidRPr="007B79FF" w:rsidRDefault="007B79FF" w:rsidP="007B79FF">
                  <w:pPr>
                    <w:jc w:val="center"/>
                    <w:rPr>
                      <w:rFonts w:ascii="Arial" w:hAnsi="Arial" w:cs="Arial"/>
                      <w:sz w:val="24"/>
                      <w:szCs w:val="24"/>
                    </w:rPr>
                  </w:pPr>
                  <w:r w:rsidRPr="007B79FF">
                    <w:rPr>
                      <w:rFonts w:ascii="Arial" w:hAnsi="Arial" w:cs="Arial"/>
                      <w:sz w:val="24"/>
                      <w:szCs w:val="24"/>
                    </w:rPr>
                    <w:t>Personal skills and traits</w:t>
                  </w:r>
                </w:p>
              </w:txbxContent>
            </v:textbox>
          </v:shape>
        </w:pict>
      </w:r>
      <w:r w:rsidR="007B79FF">
        <w:rPr>
          <w:rFonts w:ascii="Arial" w:hAnsi="Arial" w:cs="Arial"/>
          <w:sz w:val="24"/>
          <w:szCs w:val="24"/>
        </w:rPr>
        <w:t xml:space="preserve">                                                                                 Non-competent</w:t>
      </w:r>
    </w:p>
    <w:p w:rsidR="007B79FF" w:rsidRDefault="00EB2187" w:rsidP="007B79FF">
      <w:pPr>
        <w:jc w:val="both"/>
        <w:rPr>
          <w:rFonts w:ascii="Arial" w:hAnsi="Arial" w:cs="Arial"/>
          <w:sz w:val="24"/>
          <w:szCs w:val="24"/>
        </w:rPr>
      </w:pPr>
      <w:r>
        <w:rPr>
          <w:rFonts w:ascii="Arial" w:hAnsi="Arial" w:cs="Arial"/>
          <w:noProof/>
          <w:sz w:val="24"/>
          <w:szCs w:val="24"/>
        </w:rPr>
        <w:pict>
          <v:shape id="_x0000_s1098" type="#_x0000_t67" style="position:absolute;left:0;text-align:left;margin-left:150pt;margin-top:23.7pt;width:14.25pt;height:41.6pt;z-index:251654144">
            <v:textbox style="layout-flow:vertical-ideographic"/>
          </v:shape>
        </w:pict>
      </w:r>
    </w:p>
    <w:p w:rsidR="007B79FF" w:rsidRDefault="007B79FF" w:rsidP="007B79FF">
      <w:pPr>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    Competent</w:t>
      </w:r>
    </w:p>
    <w:p w:rsidR="007B79FF" w:rsidRDefault="00EB2187" w:rsidP="007B79FF">
      <w:pPr>
        <w:jc w:val="both"/>
        <w:rPr>
          <w:rFonts w:ascii="Arial" w:hAnsi="Arial" w:cs="Arial"/>
          <w:sz w:val="24"/>
          <w:szCs w:val="24"/>
        </w:rPr>
      </w:pPr>
      <w:r>
        <w:rPr>
          <w:rFonts w:ascii="Arial" w:hAnsi="Arial" w:cs="Arial"/>
          <w:noProof/>
          <w:sz w:val="24"/>
          <w:szCs w:val="24"/>
        </w:rPr>
        <w:pict>
          <v:shape id="_x0000_s1092" type="#_x0000_t176" style="position:absolute;left:0;text-align:left;margin-left:71.25pt;margin-top:13.55pt;width:190.5pt;height:28.5pt;z-index:251648000">
            <v:textbox>
              <w:txbxContent>
                <w:p w:rsidR="007B79FF" w:rsidRDefault="007B79FF" w:rsidP="007B79FF">
                  <w:pPr>
                    <w:jc w:val="center"/>
                  </w:pPr>
                  <w:r>
                    <w:rPr>
                      <w:rFonts w:ascii="Arial" w:hAnsi="Arial" w:cs="Arial"/>
                      <w:sz w:val="24"/>
                      <w:szCs w:val="24"/>
                    </w:rPr>
                    <w:t>Project idea and service</w:t>
                  </w:r>
                </w:p>
              </w:txbxContent>
            </v:textbox>
          </v:shape>
        </w:pict>
      </w:r>
      <w:r w:rsidR="007B79FF">
        <w:rPr>
          <w:rFonts w:ascii="Arial" w:hAnsi="Arial" w:cs="Arial"/>
          <w:sz w:val="24"/>
          <w:szCs w:val="24"/>
        </w:rPr>
        <w:t xml:space="preserve">                                                                                  Non-competent</w:t>
      </w:r>
      <w:r>
        <w:rPr>
          <w:rFonts w:ascii="Arial" w:hAnsi="Arial" w:cs="Arial"/>
          <w:noProof/>
          <w:sz w:val="24"/>
          <w:szCs w:val="24"/>
        </w:rPr>
        <w:pict>
          <v:shape id="_x0000_s1104" type="#_x0000_t13" style="position:absolute;left:0;text-align:left;margin-left:285pt;margin-top:24.8pt;width:76.9pt;height:17.25pt;z-index:251660288;mso-position-horizontal-relative:text;mso-position-vertical-relative:text"/>
        </w:pict>
      </w:r>
    </w:p>
    <w:p w:rsidR="007B79FF" w:rsidRDefault="00EB2187" w:rsidP="007B79FF">
      <w:pPr>
        <w:jc w:val="both"/>
        <w:rPr>
          <w:rFonts w:ascii="Arial" w:hAnsi="Arial" w:cs="Arial"/>
          <w:sz w:val="24"/>
          <w:szCs w:val="24"/>
        </w:rPr>
      </w:pPr>
      <w:r>
        <w:rPr>
          <w:rFonts w:ascii="Arial" w:hAnsi="Arial" w:cs="Arial"/>
          <w:noProof/>
          <w:sz w:val="24"/>
          <w:szCs w:val="24"/>
        </w:rPr>
        <w:pict>
          <v:shape id="_x0000_s1101" type="#_x0000_t67" style="position:absolute;left:0;text-align:left;margin-left:150pt;margin-top:16.15pt;width:18pt;height:39.75pt;z-index:251657216">
            <v:textbox style="layout-flow:vertical-ideographic"/>
          </v:shape>
        </w:pict>
      </w:r>
      <w:r w:rsidR="007B79FF">
        <w:rPr>
          <w:rFonts w:ascii="Arial" w:hAnsi="Arial" w:cs="Arial"/>
          <w:sz w:val="24"/>
          <w:szCs w:val="24"/>
        </w:rPr>
        <w:tab/>
      </w:r>
      <w:r w:rsidR="007B79FF">
        <w:rPr>
          <w:rFonts w:ascii="Arial" w:hAnsi="Arial" w:cs="Arial"/>
          <w:sz w:val="24"/>
          <w:szCs w:val="24"/>
        </w:rPr>
        <w:tab/>
      </w:r>
    </w:p>
    <w:p w:rsidR="007B79FF" w:rsidRDefault="007B79FF" w:rsidP="007B79FF">
      <w:pPr>
        <w:jc w:val="both"/>
        <w:rPr>
          <w:rFonts w:ascii="Arial" w:hAnsi="Arial" w:cs="Arial"/>
          <w:sz w:val="24"/>
          <w:szCs w:val="24"/>
        </w:rPr>
      </w:pPr>
      <w:r>
        <w:rPr>
          <w:rFonts w:ascii="Arial" w:hAnsi="Arial" w:cs="Arial"/>
          <w:sz w:val="24"/>
          <w:szCs w:val="24"/>
        </w:rPr>
        <w:t xml:space="preserve">                          Competent</w:t>
      </w:r>
    </w:p>
    <w:p w:rsidR="007B79FF" w:rsidRDefault="00EB2187" w:rsidP="007B79FF">
      <w:pPr>
        <w:pStyle w:val="ListParagraph"/>
        <w:ind w:firstLine="720"/>
        <w:jc w:val="both"/>
        <w:rPr>
          <w:rFonts w:ascii="Arial" w:hAnsi="Arial" w:cs="Arial"/>
          <w:sz w:val="24"/>
          <w:szCs w:val="24"/>
        </w:rPr>
      </w:pPr>
      <w:r>
        <w:rPr>
          <w:rFonts w:ascii="Arial" w:hAnsi="Arial" w:cs="Arial"/>
          <w:noProof/>
          <w:sz w:val="24"/>
          <w:szCs w:val="24"/>
        </w:rPr>
        <w:pict>
          <v:shape id="_x0000_s1093" type="#_x0000_t176" style="position:absolute;left:0;text-align:left;margin-left:71.25pt;margin-top:9.05pt;width:190.5pt;height:42pt;z-index:251649024">
            <v:textbox>
              <w:txbxContent>
                <w:p w:rsidR="007B79FF" w:rsidRDefault="007B79FF" w:rsidP="007B79FF">
                  <w:pPr>
                    <w:jc w:val="center"/>
                  </w:pPr>
                  <w:r>
                    <w:rPr>
                      <w:rFonts w:ascii="Arial" w:hAnsi="Arial" w:cs="Arial"/>
                      <w:sz w:val="24"/>
                      <w:szCs w:val="24"/>
                    </w:rPr>
                    <w:t>Managerial skills and training</w:t>
                  </w:r>
                </w:p>
              </w:txbxContent>
            </v:textbox>
          </v:shape>
        </w:pict>
      </w:r>
    </w:p>
    <w:p w:rsidR="007B79FF" w:rsidRDefault="00EB2187" w:rsidP="007B79FF">
      <w:pPr>
        <w:pStyle w:val="ListParagraph"/>
        <w:ind w:firstLine="720"/>
        <w:jc w:val="both"/>
        <w:rPr>
          <w:rFonts w:ascii="Arial" w:hAnsi="Arial" w:cs="Arial"/>
          <w:sz w:val="24"/>
          <w:szCs w:val="24"/>
        </w:rPr>
      </w:pPr>
      <w:r>
        <w:rPr>
          <w:rFonts w:ascii="Arial" w:hAnsi="Arial" w:cs="Arial"/>
          <w:noProof/>
          <w:sz w:val="24"/>
          <w:szCs w:val="24"/>
        </w:rPr>
        <w:pict>
          <v:shape id="_x0000_s1105" type="#_x0000_t13" style="position:absolute;left:0;text-align:left;margin-left:285pt;margin-top:11.55pt;width:76.9pt;height:17.25pt;z-index:251661312"/>
        </w:pict>
      </w:r>
      <w:r w:rsidR="007B79FF">
        <w:rPr>
          <w:rFonts w:ascii="Arial" w:hAnsi="Arial" w:cs="Arial"/>
          <w:sz w:val="24"/>
          <w:szCs w:val="24"/>
        </w:rPr>
        <w:t xml:space="preserve">                                                             Non-competent</w:t>
      </w:r>
    </w:p>
    <w:p w:rsidR="007B79FF" w:rsidRDefault="00EB2187" w:rsidP="007B79FF">
      <w:pPr>
        <w:pStyle w:val="ListParagraph"/>
        <w:ind w:firstLine="720"/>
        <w:jc w:val="both"/>
        <w:rPr>
          <w:rFonts w:ascii="Arial" w:hAnsi="Arial" w:cs="Arial"/>
          <w:sz w:val="24"/>
          <w:szCs w:val="24"/>
        </w:rPr>
      </w:pPr>
      <w:r>
        <w:rPr>
          <w:rFonts w:ascii="Arial" w:hAnsi="Arial" w:cs="Arial"/>
          <w:noProof/>
          <w:sz w:val="24"/>
          <w:szCs w:val="24"/>
        </w:rPr>
        <w:pict>
          <v:shape id="_x0000_s1102" type="#_x0000_t67" style="position:absolute;left:0;text-align:left;margin-left:153.75pt;margin-top:19.35pt;width:14.25pt;height:37.85pt;z-index:251658240">
            <v:textbox style="layout-flow:vertical-ideographic"/>
          </v:shape>
        </w:pict>
      </w:r>
    </w:p>
    <w:p w:rsidR="007B79FF" w:rsidRDefault="007B79FF" w:rsidP="007B79FF">
      <w:pPr>
        <w:jc w:val="both"/>
        <w:rPr>
          <w:rFonts w:ascii="Arial" w:hAnsi="Arial" w:cs="Arial"/>
          <w:sz w:val="24"/>
          <w:szCs w:val="24"/>
        </w:rPr>
      </w:pPr>
      <w:r>
        <w:rPr>
          <w:rFonts w:ascii="Arial" w:hAnsi="Arial" w:cs="Arial"/>
          <w:sz w:val="24"/>
          <w:szCs w:val="24"/>
        </w:rPr>
        <w:t xml:space="preserve">                          Competent</w:t>
      </w:r>
    </w:p>
    <w:p w:rsidR="007B79FF" w:rsidRDefault="007B79FF" w:rsidP="007B79FF">
      <w:pPr>
        <w:jc w:val="both"/>
        <w:rPr>
          <w:rFonts w:ascii="Arial" w:hAnsi="Arial" w:cs="Arial"/>
          <w:sz w:val="24"/>
          <w:szCs w:val="24"/>
        </w:rPr>
      </w:pPr>
      <w:r>
        <w:rPr>
          <w:rFonts w:ascii="Arial" w:hAnsi="Arial" w:cs="Arial"/>
          <w:sz w:val="24"/>
          <w:szCs w:val="24"/>
        </w:rPr>
        <w:t xml:space="preserve">                                                                                   Non-competent</w:t>
      </w:r>
      <w:r w:rsidR="00EB2187">
        <w:rPr>
          <w:rFonts w:ascii="Arial" w:hAnsi="Arial" w:cs="Arial"/>
          <w:noProof/>
          <w:sz w:val="24"/>
          <w:szCs w:val="24"/>
        </w:rPr>
        <w:pict>
          <v:shape id="_x0000_s1106" type="#_x0000_t13" style="position:absolute;left:0;text-align:left;margin-left:280.5pt;margin-top:18.95pt;width:76.9pt;height:18pt;z-index:251662336;mso-position-horizontal-relative:text;mso-position-vertical-relative:text"/>
        </w:pict>
      </w:r>
      <w:r w:rsidR="00EB2187">
        <w:rPr>
          <w:rFonts w:ascii="Arial" w:hAnsi="Arial" w:cs="Arial"/>
          <w:noProof/>
          <w:sz w:val="24"/>
          <w:szCs w:val="24"/>
        </w:rPr>
        <w:pict>
          <v:shape id="_x0000_s1094" type="#_x0000_t176" style="position:absolute;left:0;text-align:left;margin-left:71.25pt;margin-top:9.2pt;width:190.5pt;height:42pt;z-index:251650048;mso-position-horizontal-relative:text;mso-position-vertical-relative:text">
            <v:textbox>
              <w:txbxContent>
                <w:p w:rsidR="007B79FF" w:rsidRPr="009E7D5B" w:rsidRDefault="007B79FF" w:rsidP="007B79FF">
                  <w:pPr>
                    <w:jc w:val="center"/>
                    <w:rPr>
                      <w:rFonts w:ascii="Arial" w:hAnsi="Arial" w:cs="Arial"/>
                      <w:sz w:val="24"/>
                      <w:szCs w:val="24"/>
                    </w:rPr>
                  </w:pPr>
                  <w:r w:rsidRPr="009E7D5B">
                    <w:rPr>
                      <w:rFonts w:ascii="Arial" w:hAnsi="Arial" w:cs="Arial"/>
                      <w:sz w:val="24"/>
                      <w:szCs w:val="24"/>
                    </w:rPr>
                    <w:t>Appropriate</w:t>
                  </w:r>
                  <w:r>
                    <w:rPr>
                      <w:rFonts w:ascii="Arial" w:hAnsi="Arial" w:cs="Arial"/>
                      <w:sz w:val="24"/>
                      <w:szCs w:val="24"/>
                    </w:rPr>
                    <w:t xml:space="preserve"> or</w:t>
                  </w:r>
                  <w:r w:rsidRPr="009E7D5B">
                    <w:rPr>
                      <w:rFonts w:ascii="Arial" w:hAnsi="Arial" w:cs="Arial"/>
                      <w:sz w:val="24"/>
                      <w:szCs w:val="24"/>
                    </w:rPr>
                    <w:t>ganizational characteristics</w:t>
                  </w:r>
                </w:p>
                <w:p w:rsidR="007B79FF" w:rsidRDefault="007B79FF" w:rsidP="007B79FF"/>
              </w:txbxContent>
            </v:textbox>
          </v:shape>
        </w:pict>
      </w:r>
    </w:p>
    <w:p w:rsidR="007B79FF" w:rsidRDefault="007B79FF" w:rsidP="007B79FF">
      <w:pPr>
        <w:jc w:val="both"/>
        <w:rPr>
          <w:rFonts w:ascii="Arial" w:hAnsi="Arial" w:cs="Arial"/>
          <w:sz w:val="24"/>
          <w:szCs w:val="24"/>
        </w:rPr>
      </w:pPr>
      <w:r>
        <w:rPr>
          <w:rFonts w:ascii="Arial" w:hAnsi="Arial" w:cs="Arial"/>
          <w:sz w:val="24"/>
          <w:szCs w:val="24"/>
        </w:rPr>
        <w:t xml:space="preserve">                                                                                  </w:t>
      </w:r>
    </w:p>
    <w:p w:rsidR="007B79FF" w:rsidRDefault="00E165DB" w:rsidP="007B79FF">
      <w:pPr>
        <w:jc w:val="both"/>
        <w:rPr>
          <w:rFonts w:ascii="Arial" w:hAnsi="Arial" w:cs="Arial"/>
          <w:sz w:val="24"/>
          <w:szCs w:val="24"/>
        </w:rPr>
      </w:pPr>
      <w:r>
        <w:rPr>
          <w:rFonts w:ascii="Arial" w:hAnsi="Arial" w:cs="Arial"/>
          <w:sz w:val="24"/>
          <w:szCs w:val="24"/>
        </w:rPr>
        <w:t xml:space="preserve">                           </w:t>
      </w:r>
      <w:r w:rsidR="007B79FF">
        <w:rPr>
          <w:rFonts w:ascii="Arial" w:hAnsi="Arial" w:cs="Arial"/>
          <w:sz w:val="24"/>
          <w:szCs w:val="24"/>
        </w:rPr>
        <w:t>Competent</w:t>
      </w:r>
      <w:r w:rsidR="00EB2187">
        <w:rPr>
          <w:rFonts w:ascii="Arial" w:hAnsi="Arial" w:cs="Arial"/>
          <w:noProof/>
          <w:sz w:val="24"/>
          <w:szCs w:val="24"/>
        </w:rPr>
        <w:pict>
          <v:shape id="_x0000_s1100" type="#_x0000_t67" style="position:absolute;left:0;text-align:left;margin-left:153.75pt;margin-top:-.55pt;width:22.5pt;height:32.5pt;z-index:251656192;mso-position-horizontal-relative:text;mso-position-vertical-relative:text">
            <v:textbox style="layout-flow:vertical-ideographic"/>
          </v:shape>
        </w:pict>
      </w:r>
    </w:p>
    <w:p w:rsidR="007B79FF" w:rsidRDefault="00EB2187" w:rsidP="007B79FF">
      <w:pPr>
        <w:jc w:val="both"/>
        <w:rPr>
          <w:rFonts w:ascii="Arial" w:hAnsi="Arial" w:cs="Arial"/>
          <w:sz w:val="24"/>
          <w:szCs w:val="24"/>
        </w:rPr>
      </w:pPr>
      <w:r>
        <w:rPr>
          <w:rFonts w:ascii="Arial" w:hAnsi="Arial" w:cs="Arial"/>
          <w:noProof/>
          <w:sz w:val="24"/>
          <w:szCs w:val="24"/>
        </w:rPr>
        <w:pict>
          <v:shape id="_x0000_s1107" type="#_x0000_t13" style="position:absolute;left:0;text-align:left;margin-left:280.5pt;margin-top:14.85pt;width:76.9pt;height:17.5pt;z-index:251663360"/>
        </w:pict>
      </w:r>
      <w:r>
        <w:rPr>
          <w:rFonts w:ascii="Arial" w:hAnsi="Arial" w:cs="Arial"/>
          <w:noProof/>
          <w:sz w:val="24"/>
          <w:szCs w:val="24"/>
        </w:rPr>
        <w:pict>
          <v:shape id="_x0000_s1095" type="#_x0000_t176" style="position:absolute;left:0;text-align:left;margin-left:71.25pt;margin-top:6.1pt;width:190.5pt;height:42pt;z-index:251651072">
            <v:textbox style="mso-next-textbox:#_x0000_s1095">
              <w:txbxContent>
                <w:p w:rsidR="007B79FF" w:rsidRDefault="007B79FF" w:rsidP="007B79FF">
                  <w:pPr>
                    <w:pStyle w:val="ListParagraph"/>
                    <w:jc w:val="center"/>
                    <w:rPr>
                      <w:rFonts w:ascii="Arial" w:hAnsi="Arial" w:cs="Arial"/>
                      <w:sz w:val="24"/>
                      <w:szCs w:val="24"/>
                    </w:rPr>
                  </w:pPr>
                  <w:r>
                    <w:rPr>
                      <w:rFonts w:ascii="Arial" w:hAnsi="Arial" w:cs="Arial"/>
                      <w:sz w:val="24"/>
                      <w:szCs w:val="24"/>
                    </w:rPr>
                    <w:t>Adaptation to external environmental influence</w:t>
                  </w:r>
                </w:p>
                <w:p w:rsidR="007B79FF" w:rsidRDefault="007B79FF" w:rsidP="007B79FF"/>
              </w:txbxContent>
            </v:textbox>
          </v:shape>
        </w:pict>
      </w:r>
      <w:r w:rsidR="007B79FF">
        <w:rPr>
          <w:rFonts w:ascii="Arial" w:hAnsi="Arial" w:cs="Arial"/>
          <w:sz w:val="24"/>
          <w:szCs w:val="24"/>
        </w:rPr>
        <w:t xml:space="preserve">                                                                                    Non-competent</w:t>
      </w:r>
    </w:p>
    <w:p w:rsidR="007B79FF" w:rsidRDefault="007B79FF" w:rsidP="007B79FF">
      <w:pPr>
        <w:jc w:val="both"/>
        <w:rPr>
          <w:rFonts w:ascii="Arial" w:hAnsi="Arial" w:cs="Arial"/>
          <w:sz w:val="24"/>
          <w:szCs w:val="24"/>
        </w:rPr>
      </w:pPr>
    </w:p>
    <w:p w:rsidR="007B79FF" w:rsidRDefault="00EB2187" w:rsidP="007B79FF">
      <w:pPr>
        <w:jc w:val="both"/>
        <w:rPr>
          <w:rFonts w:ascii="Arial" w:hAnsi="Arial" w:cs="Arial"/>
          <w:sz w:val="24"/>
          <w:szCs w:val="24"/>
        </w:rPr>
      </w:pPr>
      <w:r>
        <w:rPr>
          <w:rFonts w:ascii="Arial" w:hAnsi="Arial" w:cs="Arial"/>
          <w:noProof/>
          <w:sz w:val="24"/>
          <w:szCs w:val="24"/>
        </w:rPr>
        <w:pict>
          <v:shape id="_x0000_s1110" type="#_x0000_t176" style="position:absolute;left:0;text-align:left;margin-left:297.75pt;margin-top:6.45pt;width:146.25pt;height:22.5pt;z-index:251666432">
            <v:textbox style="mso-next-textbox:#_x0000_s1110">
              <w:txbxContent>
                <w:p w:rsidR="007B79FF" w:rsidRDefault="007B79FF" w:rsidP="007B79FF">
                  <w:pPr>
                    <w:pStyle w:val="ListParagraph"/>
                    <w:jc w:val="center"/>
                    <w:rPr>
                      <w:rFonts w:ascii="Arial" w:hAnsi="Arial" w:cs="Arial"/>
                      <w:sz w:val="24"/>
                      <w:szCs w:val="24"/>
                    </w:rPr>
                  </w:pPr>
                  <w:r>
                    <w:rPr>
                      <w:rFonts w:ascii="Arial" w:hAnsi="Arial" w:cs="Arial"/>
                      <w:sz w:val="24"/>
                      <w:szCs w:val="24"/>
                    </w:rPr>
                    <w:t>Window-Dressing</w:t>
                  </w:r>
                </w:p>
                <w:p w:rsidR="007B79FF" w:rsidRDefault="007B79FF" w:rsidP="007B79FF"/>
              </w:txbxContent>
            </v:textbox>
          </v:shape>
        </w:pict>
      </w:r>
      <w:r>
        <w:rPr>
          <w:rFonts w:ascii="Arial" w:hAnsi="Arial" w:cs="Arial"/>
          <w:noProof/>
          <w:sz w:val="24"/>
          <w:szCs w:val="24"/>
        </w:rPr>
        <w:pict>
          <v:shape id="_x0000_s1099" type="#_x0000_t67" style="position:absolute;left:0;text-align:left;margin-left:153.75pt;margin-top:6.5pt;width:18pt;height:103.85pt;z-index:251655168">
            <v:textbox style="layout-flow:vertical-ideographic"/>
          </v:shape>
        </w:pict>
      </w:r>
    </w:p>
    <w:p w:rsidR="007B79FF" w:rsidRPr="00DC3F35" w:rsidRDefault="00EB2187" w:rsidP="007B79FF">
      <w:pPr>
        <w:jc w:val="both"/>
        <w:rPr>
          <w:rFonts w:ascii="Arial" w:hAnsi="Arial" w:cs="Arial"/>
          <w:sz w:val="24"/>
          <w:szCs w:val="24"/>
        </w:rPr>
      </w:pPr>
      <w:r>
        <w:rPr>
          <w:rFonts w:ascii="Arial" w:hAnsi="Arial" w:cs="Arial"/>
          <w:noProof/>
          <w:sz w:val="24"/>
          <w:szCs w:val="24"/>
        </w:rPr>
        <w:pict>
          <v:shape id="_x0000_s1112" type="#_x0000_t67" style="position:absolute;left:0;text-align:left;margin-left:372pt;margin-top:3.1pt;width:20.6pt;height:28.9pt;z-index:251668480">
            <v:textbox style="layout-flow:vertical-ideographic"/>
          </v:shape>
        </w:pict>
      </w:r>
    </w:p>
    <w:p w:rsidR="007B79FF" w:rsidRDefault="00E165DB" w:rsidP="007B79FF">
      <w:pPr>
        <w:pStyle w:val="ListParagraph"/>
        <w:ind w:left="0" w:firstLine="360"/>
        <w:jc w:val="both"/>
        <w:rPr>
          <w:rFonts w:ascii="Arial" w:hAnsi="Arial" w:cs="Arial"/>
          <w:sz w:val="24"/>
          <w:szCs w:val="24"/>
        </w:rPr>
      </w:pPr>
      <w:r>
        <w:rPr>
          <w:rFonts w:ascii="Arial" w:hAnsi="Arial" w:cs="Arial"/>
          <w:sz w:val="24"/>
          <w:szCs w:val="24"/>
        </w:rPr>
        <w:t xml:space="preserve">                        Competent</w:t>
      </w:r>
      <w:r w:rsidR="00EB2187" w:rsidRPr="00EB2187">
        <w:rPr>
          <w:rFonts w:ascii="Arial" w:hAnsi="Arial" w:cs="Arial"/>
          <w:b/>
          <w:noProof/>
          <w:sz w:val="24"/>
          <w:szCs w:val="24"/>
        </w:rPr>
        <w:pict>
          <v:shape id="_x0000_s1111" type="#_x0000_t176" style="position:absolute;left:0;text-align:left;margin-left:297.75pt;margin-top:6.15pt;width:146.25pt;height:22.5pt;z-index:251667456;mso-position-horizontal-relative:text;mso-position-vertical-relative:text">
            <v:textbox style="mso-next-textbox:#_x0000_s1111">
              <w:txbxContent>
                <w:p w:rsidR="007B79FF" w:rsidRDefault="007B79FF" w:rsidP="007B79FF">
                  <w:pPr>
                    <w:pStyle w:val="ListParagraph"/>
                    <w:rPr>
                      <w:rFonts w:ascii="Arial" w:hAnsi="Arial" w:cs="Arial"/>
                      <w:sz w:val="24"/>
                      <w:szCs w:val="24"/>
                    </w:rPr>
                  </w:pPr>
                  <w:r>
                    <w:rPr>
                      <w:rFonts w:ascii="Arial" w:hAnsi="Arial" w:cs="Arial"/>
                      <w:sz w:val="24"/>
                      <w:szCs w:val="24"/>
                    </w:rPr>
                    <w:t>Window-Dressing</w:t>
                  </w:r>
                </w:p>
                <w:p w:rsidR="007B79FF" w:rsidRDefault="007B79FF" w:rsidP="007B79FF"/>
              </w:txbxContent>
            </v:textbox>
          </v:shape>
        </w:pict>
      </w:r>
    </w:p>
    <w:p w:rsidR="007B79FF" w:rsidRDefault="007B79FF" w:rsidP="007B79FF">
      <w:pPr>
        <w:pStyle w:val="ListParagraph"/>
        <w:ind w:left="0"/>
        <w:jc w:val="both"/>
        <w:rPr>
          <w:rFonts w:ascii="Arial" w:hAnsi="Arial" w:cs="Arial"/>
          <w:sz w:val="24"/>
          <w:szCs w:val="24"/>
        </w:rPr>
      </w:pPr>
    </w:p>
    <w:p w:rsidR="007B79FF" w:rsidRDefault="00EB2187" w:rsidP="007B79FF">
      <w:pPr>
        <w:pStyle w:val="ListParagraph"/>
        <w:ind w:left="0"/>
        <w:jc w:val="both"/>
        <w:rPr>
          <w:rFonts w:ascii="Arial" w:hAnsi="Arial" w:cs="Arial"/>
          <w:sz w:val="24"/>
          <w:szCs w:val="24"/>
        </w:rPr>
      </w:pPr>
      <w:r>
        <w:rPr>
          <w:rFonts w:ascii="Arial" w:hAnsi="Arial" w:cs="Arial"/>
          <w:noProof/>
          <w:sz w:val="24"/>
          <w:szCs w:val="24"/>
        </w:rPr>
        <w:pict>
          <v:shape id="_x0000_s1109" type="#_x0000_t67" style="position:absolute;left:0;text-align:left;margin-left:371.65pt;margin-top:2.05pt;width:20.95pt;height:29pt;z-index:251665408">
            <v:textbox style="layout-flow:vertical-ideographic"/>
          </v:shape>
        </w:pict>
      </w:r>
    </w:p>
    <w:p w:rsidR="007B79FF" w:rsidRDefault="00EB2187" w:rsidP="007B79FF">
      <w:pPr>
        <w:pStyle w:val="ListParagraph"/>
        <w:ind w:left="0"/>
        <w:jc w:val="center"/>
        <w:rPr>
          <w:rFonts w:ascii="Arial" w:hAnsi="Arial" w:cs="Arial"/>
          <w:b/>
          <w:sz w:val="24"/>
          <w:szCs w:val="24"/>
        </w:rPr>
      </w:pPr>
      <w:r w:rsidRPr="00EB2187">
        <w:rPr>
          <w:rFonts w:ascii="Arial" w:hAnsi="Arial" w:cs="Arial"/>
          <w:noProof/>
          <w:sz w:val="24"/>
          <w:szCs w:val="24"/>
        </w:rPr>
        <w:pict>
          <v:shape id="_x0000_s1096" type="#_x0000_t176" style="position:absolute;left:0;text-align:left;margin-left:71.25pt;margin-top:12.5pt;width:177pt;height:25.5pt;z-index:251652096">
            <v:textbox>
              <w:txbxContent>
                <w:p w:rsidR="007B79FF" w:rsidRDefault="007B79FF" w:rsidP="007B79FF">
                  <w:pPr>
                    <w:jc w:val="center"/>
                  </w:pPr>
                  <w:r>
                    <w:t>CLB SUCCESS</w:t>
                  </w:r>
                </w:p>
              </w:txbxContent>
            </v:textbox>
          </v:shape>
        </w:pict>
      </w:r>
    </w:p>
    <w:p w:rsidR="007B79FF" w:rsidRDefault="00EB2187" w:rsidP="007B79FF">
      <w:pPr>
        <w:pStyle w:val="ListParagraph"/>
        <w:ind w:left="0"/>
        <w:jc w:val="center"/>
        <w:rPr>
          <w:rFonts w:ascii="Arial" w:hAnsi="Arial" w:cs="Arial"/>
          <w:b/>
          <w:sz w:val="24"/>
          <w:szCs w:val="24"/>
        </w:rPr>
      </w:pPr>
      <w:r w:rsidRPr="00EB2187">
        <w:rPr>
          <w:rFonts w:ascii="Arial" w:hAnsi="Arial" w:cs="Arial"/>
          <w:noProof/>
          <w:sz w:val="24"/>
          <w:szCs w:val="24"/>
        </w:rPr>
        <w:pict>
          <v:shape id="_x0000_s1097" type="#_x0000_t176" style="position:absolute;left:0;text-align:left;margin-left:297.75pt;margin-top:-.7pt;width:146.25pt;height:22.85pt;z-index:251653120">
            <v:textbox>
              <w:txbxContent>
                <w:p w:rsidR="007B79FF" w:rsidRDefault="007B79FF" w:rsidP="007B79FF">
                  <w:pPr>
                    <w:jc w:val="center"/>
                  </w:pPr>
                  <w:r>
                    <w:t>CLB FAILURE</w:t>
                  </w:r>
                </w:p>
              </w:txbxContent>
            </v:textbox>
          </v:shape>
        </w:pict>
      </w:r>
    </w:p>
    <w:p w:rsidR="007B79FF" w:rsidRDefault="007B79FF" w:rsidP="007B79FF">
      <w:pPr>
        <w:pStyle w:val="ListParagraph"/>
        <w:ind w:left="0"/>
        <w:jc w:val="center"/>
        <w:rPr>
          <w:rFonts w:ascii="Arial" w:hAnsi="Arial" w:cs="Arial"/>
          <w:b/>
          <w:sz w:val="24"/>
          <w:szCs w:val="24"/>
        </w:rPr>
      </w:pPr>
    </w:p>
    <w:p w:rsidR="00A0748E" w:rsidRDefault="00A0748E" w:rsidP="00A0748E">
      <w:pPr>
        <w:pStyle w:val="ListParagraph"/>
        <w:ind w:left="0"/>
        <w:jc w:val="both"/>
        <w:rPr>
          <w:rFonts w:ascii="Arial" w:hAnsi="Arial" w:cs="Arial"/>
          <w:sz w:val="24"/>
          <w:szCs w:val="24"/>
        </w:rPr>
      </w:pPr>
      <w:r>
        <w:rPr>
          <w:rFonts w:ascii="Arial" w:hAnsi="Arial" w:cs="Arial"/>
          <w:sz w:val="24"/>
          <w:szCs w:val="24"/>
        </w:rPr>
        <w:lastRenderedPageBreak/>
        <w:t xml:space="preserve">The CLB should be competent on all factors from the top downwards (as shown by the arrows pointing downwards). If there is any non-competence </w:t>
      </w:r>
      <w:r w:rsidR="00E165DB">
        <w:rPr>
          <w:rFonts w:ascii="Arial" w:hAnsi="Arial" w:cs="Arial"/>
          <w:sz w:val="24"/>
          <w:szCs w:val="24"/>
        </w:rPr>
        <w:t xml:space="preserve">(that is, zero competence) </w:t>
      </w:r>
      <w:r>
        <w:rPr>
          <w:rFonts w:ascii="Arial" w:hAnsi="Arial" w:cs="Arial"/>
          <w:sz w:val="24"/>
          <w:szCs w:val="24"/>
        </w:rPr>
        <w:t>on any factor, then this signifies the collapse of the CLB (as shown by the arrows pointing to the right and then the big arrow pointing downwards).</w:t>
      </w:r>
      <w:r w:rsidR="002726FD">
        <w:rPr>
          <w:rFonts w:ascii="Arial" w:hAnsi="Arial" w:cs="Arial"/>
          <w:sz w:val="24"/>
          <w:szCs w:val="24"/>
        </w:rPr>
        <w:t xml:space="preserve"> This means that a CLB needs to be competent in all areas.</w:t>
      </w:r>
      <w:r w:rsidR="00E165DB">
        <w:rPr>
          <w:rFonts w:ascii="Arial" w:hAnsi="Arial" w:cs="Arial"/>
          <w:sz w:val="24"/>
          <w:szCs w:val="24"/>
        </w:rPr>
        <w:t xml:space="preserve"> However, competence above zero in the lowest factor does not lead to the demise of the firm.</w:t>
      </w:r>
    </w:p>
    <w:p w:rsidR="00934F19" w:rsidRDefault="00934F19" w:rsidP="00A0748E">
      <w:pPr>
        <w:pStyle w:val="ListParagraph"/>
        <w:ind w:left="0"/>
        <w:jc w:val="both"/>
        <w:rPr>
          <w:rFonts w:ascii="Arial" w:hAnsi="Arial" w:cs="Arial"/>
          <w:sz w:val="24"/>
          <w:szCs w:val="24"/>
        </w:rPr>
      </w:pPr>
    </w:p>
    <w:p w:rsidR="00A0748E" w:rsidRDefault="00A0748E" w:rsidP="00A0748E">
      <w:pPr>
        <w:pStyle w:val="ListParagraph"/>
        <w:ind w:left="0"/>
        <w:jc w:val="both"/>
        <w:rPr>
          <w:rFonts w:ascii="Arial" w:hAnsi="Arial" w:cs="Arial"/>
          <w:sz w:val="24"/>
          <w:szCs w:val="24"/>
        </w:rPr>
      </w:pPr>
      <w:r>
        <w:rPr>
          <w:rFonts w:ascii="Arial" w:hAnsi="Arial" w:cs="Arial"/>
          <w:sz w:val="24"/>
          <w:szCs w:val="24"/>
        </w:rPr>
        <w:t>Thus the diagrammatic representation shows that non-competence in any of the variables leads to the demise of the CLB</w:t>
      </w:r>
      <w:r w:rsidR="00934F19">
        <w:rPr>
          <w:rFonts w:ascii="Arial" w:hAnsi="Arial" w:cs="Arial"/>
          <w:sz w:val="24"/>
          <w:szCs w:val="24"/>
        </w:rPr>
        <w:t xml:space="preserve">. Before the final demise of the firm a process occurs. This process follows non-competence on any of the five groups of factors identified. Then the failure </w:t>
      </w:r>
      <w:r w:rsidR="002726FD">
        <w:rPr>
          <w:rFonts w:ascii="Arial" w:hAnsi="Arial" w:cs="Arial"/>
          <w:sz w:val="24"/>
          <w:szCs w:val="24"/>
        </w:rPr>
        <w:t>process occurs</w:t>
      </w:r>
      <w:r>
        <w:rPr>
          <w:rFonts w:ascii="Arial" w:hAnsi="Arial" w:cs="Arial"/>
          <w:sz w:val="24"/>
          <w:szCs w:val="24"/>
        </w:rPr>
        <w:t xml:space="preserve"> as follows;</w:t>
      </w:r>
    </w:p>
    <w:p w:rsidR="002726FD" w:rsidRDefault="002726FD" w:rsidP="00A0748E">
      <w:pPr>
        <w:pStyle w:val="ListParagraph"/>
        <w:ind w:left="0"/>
        <w:jc w:val="both"/>
        <w:rPr>
          <w:rFonts w:ascii="Arial" w:hAnsi="Arial" w:cs="Arial"/>
          <w:sz w:val="24"/>
          <w:szCs w:val="24"/>
        </w:rPr>
      </w:pPr>
    </w:p>
    <w:p w:rsidR="00A0748E" w:rsidRDefault="00A0748E" w:rsidP="00A0748E">
      <w:pPr>
        <w:pStyle w:val="ListParagraph"/>
        <w:ind w:left="0"/>
        <w:jc w:val="both"/>
        <w:rPr>
          <w:rFonts w:ascii="Arial" w:hAnsi="Arial" w:cs="Arial"/>
          <w:sz w:val="24"/>
          <w:szCs w:val="24"/>
        </w:rPr>
      </w:pPr>
    </w:p>
    <w:p w:rsidR="00A0748E" w:rsidRDefault="00A0748E" w:rsidP="00A0748E">
      <w:pPr>
        <w:pStyle w:val="ListParagraph"/>
        <w:ind w:left="0"/>
        <w:jc w:val="both"/>
        <w:rPr>
          <w:rFonts w:ascii="Arial" w:hAnsi="Arial" w:cs="Arial"/>
          <w:sz w:val="24"/>
          <w:szCs w:val="24"/>
        </w:rPr>
      </w:pPr>
      <w:r>
        <w:rPr>
          <w:rFonts w:ascii="Arial" w:hAnsi="Arial" w:cs="Arial"/>
          <w:sz w:val="24"/>
          <w:szCs w:val="24"/>
        </w:rPr>
        <w:t xml:space="preserve">The diagram shows that non-competence leads to the demise of the CLB. If no appropriate corrective action is taken, by addressing </w:t>
      </w:r>
      <w:r w:rsidR="002726FD">
        <w:rPr>
          <w:rFonts w:ascii="Arial" w:hAnsi="Arial" w:cs="Arial"/>
          <w:sz w:val="24"/>
          <w:szCs w:val="24"/>
        </w:rPr>
        <w:t>non-</w:t>
      </w:r>
      <w:r>
        <w:rPr>
          <w:rFonts w:ascii="Arial" w:hAnsi="Arial" w:cs="Arial"/>
          <w:sz w:val="24"/>
          <w:szCs w:val="24"/>
        </w:rPr>
        <w:t>compete</w:t>
      </w:r>
      <w:r w:rsidR="007438F1">
        <w:rPr>
          <w:rFonts w:ascii="Arial" w:hAnsi="Arial" w:cs="Arial"/>
          <w:sz w:val="24"/>
          <w:szCs w:val="24"/>
        </w:rPr>
        <w:t>nce in the concerned area, then</w:t>
      </w:r>
      <w:r w:rsidR="00730365">
        <w:rPr>
          <w:rFonts w:ascii="Arial" w:hAnsi="Arial" w:cs="Arial"/>
          <w:sz w:val="24"/>
          <w:szCs w:val="24"/>
        </w:rPr>
        <w:t xml:space="preserve"> </w:t>
      </w:r>
      <w:r w:rsidR="00975000">
        <w:rPr>
          <w:rFonts w:ascii="Arial" w:hAnsi="Arial" w:cs="Arial"/>
          <w:sz w:val="24"/>
          <w:szCs w:val="24"/>
        </w:rPr>
        <w:t>“</w:t>
      </w:r>
      <w:r>
        <w:rPr>
          <w:rFonts w:ascii="Arial" w:hAnsi="Arial" w:cs="Arial"/>
          <w:sz w:val="24"/>
          <w:szCs w:val="24"/>
        </w:rPr>
        <w:t>window</w:t>
      </w:r>
      <w:r w:rsidR="002726FD">
        <w:rPr>
          <w:rFonts w:ascii="Arial" w:hAnsi="Arial" w:cs="Arial"/>
          <w:sz w:val="24"/>
          <w:szCs w:val="24"/>
        </w:rPr>
        <w:t>-</w:t>
      </w:r>
      <w:r>
        <w:rPr>
          <w:rFonts w:ascii="Arial" w:hAnsi="Arial" w:cs="Arial"/>
          <w:sz w:val="24"/>
          <w:szCs w:val="24"/>
        </w:rPr>
        <w:t>dressing</w:t>
      </w:r>
      <w:r w:rsidR="00975000">
        <w:rPr>
          <w:rFonts w:ascii="Arial" w:hAnsi="Arial" w:cs="Arial"/>
          <w:sz w:val="24"/>
          <w:szCs w:val="24"/>
        </w:rPr>
        <w:t>”</w:t>
      </w:r>
      <w:r>
        <w:rPr>
          <w:rFonts w:ascii="Arial" w:hAnsi="Arial" w:cs="Arial"/>
          <w:sz w:val="24"/>
          <w:szCs w:val="24"/>
        </w:rPr>
        <w:t xml:space="preserve"> is undertaken. </w:t>
      </w:r>
      <w:r w:rsidR="002726FD">
        <w:rPr>
          <w:rFonts w:ascii="Arial" w:hAnsi="Arial" w:cs="Arial"/>
          <w:sz w:val="24"/>
          <w:szCs w:val="24"/>
        </w:rPr>
        <w:t xml:space="preserve">Window-dressing involves the process of covering up to give the impression that everything is as it ought to be. </w:t>
      </w:r>
      <w:r w:rsidR="00E233B9">
        <w:rPr>
          <w:rFonts w:ascii="Arial" w:hAnsi="Arial" w:cs="Arial"/>
          <w:sz w:val="24"/>
          <w:szCs w:val="24"/>
        </w:rPr>
        <w:t>Some examples of window-dressing involve</w:t>
      </w:r>
      <w:r w:rsidR="00DE28AB">
        <w:rPr>
          <w:rFonts w:ascii="Arial" w:hAnsi="Arial" w:cs="Arial"/>
          <w:sz w:val="24"/>
          <w:szCs w:val="24"/>
        </w:rPr>
        <w:t xml:space="preserve"> taking such action as borrowing from other CLBs to further on-lend to one’s clients; </w:t>
      </w:r>
      <w:r w:rsidR="00C45EA9">
        <w:rPr>
          <w:rFonts w:ascii="Arial" w:hAnsi="Arial" w:cs="Arial"/>
          <w:sz w:val="24"/>
          <w:szCs w:val="24"/>
        </w:rPr>
        <w:t xml:space="preserve">and </w:t>
      </w:r>
      <w:r w:rsidR="00DE28AB">
        <w:rPr>
          <w:rFonts w:ascii="Arial" w:hAnsi="Arial" w:cs="Arial"/>
          <w:sz w:val="24"/>
          <w:szCs w:val="24"/>
        </w:rPr>
        <w:t xml:space="preserve">adopting an ostentatious lifestyle to impress onlookers. </w:t>
      </w:r>
      <w:r w:rsidR="002726FD">
        <w:rPr>
          <w:rFonts w:ascii="Arial" w:hAnsi="Arial" w:cs="Arial"/>
          <w:sz w:val="24"/>
          <w:szCs w:val="24"/>
        </w:rPr>
        <w:t xml:space="preserve">It is a false </w:t>
      </w:r>
      <w:r w:rsidR="005D548B">
        <w:rPr>
          <w:rFonts w:ascii="Arial" w:hAnsi="Arial" w:cs="Arial"/>
          <w:sz w:val="24"/>
          <w:szCs w:val="24"/>
        </w:rPr>
        <w:t>facade</w:t>
      </w:r>
      <w:r w:rsidR="002726FD">
        <w:rPr>
          <w:rFonts w:ascii="Arial" w:hAnsi="Arial" w:cs="Arial"/>
          <w:sz w:val="24"/>
          <w:szCs w:val="24"/>
        </w:rPr>
        <w:t xml:space="preserve"> cast to pretend to the world that everything is normal and yet </w:t>
      </w:r>
      <w:r w:rsidR="005D548B">
        <w:rPr>
          <w:rFonts w:ascii="Arial" w:hAnsi="Arial" w:cs="Arial"/>
          <w:sz w:val="24"/>
          <w:szCs w:val="24"/>
        </w:rPr>
        <w:t xml:space="preserve">the organization is about to collapse. </w:t>
      </w:r>
      <w:r>
        <w:rPr>
          <w:rFonts w:ascii="Arial" w:hAnsi="Arial" w:cs="Arial"/>
          <w:sz w:val="24"/>
          <w:szCs w:val="24"/>
        </w:rPr>
        <w:t>Usually this window</w:t>
      </w:r>
      <w:r w:rsidR="002726FD">
        <w:rPr>
          <w:rFonts w:ascii="Arial" w:hAnsi="Arial" w:cs="Arial"/>
          <w:sz w:val="24"/>
          <w:szCs w:val="24"/>
        </w:rPr>
        <w:t>-</w:t>
      </w:r>
      <w:r>
        <w:rPr>
          <w:rFonts w:ascii="Arial" w:hAnsi="Arial" w:cs="Arial"/>
          <w:sz w:val="24"/>
          <w:szCs w:val="24"/>
        </w:rPr>
        <w:t xml:space="preserve">dressing creates inertia for further </w:t>
      </w:r>
      <w:r w:rsidR="002726FD">
        <w:rPr>
          <w:rFonts w:ascii="Arial" w:hAnsi="Arial" w:cs="Arial"/>
          <w:sz w:val="24"/>
          <w:szCs w:val="24"/>
        </w:rPr>
        <w:t xml:space="preserve">and continuous </w:t>
      </w:r>
      <w:r>
        <w:rPr>
          <w:rFonts w:ascii="Arial" w:hAnsi="Arial" w:cs="Arial"/>
          <w:sz w:val="24"/>
          <w:szCs w:val="24"/>
        </w:rPr>
        <w:t>window</w:t>
      </w:r>
      <w:r w:rsidR="002726FD">
        <w:rPr>
          <w:rFonts w:ascii="Arial" w:hAnsi="Arial" w:cs="Arial"/>
          <w:sz w:val="24"/>
          <w:szCs w:val="24"/>
        </w:rPr>
        <w:t>-</w:t>
      </w:r>
      <w:r>
        <w:rPr>
          <w:rFonts w:ascii="Arial" w:hAnsi="Arial" w:cs="Arial"/>
          <w:sz w:val="24"/>
          <w:szCs w:val="24"/>
        </w:rPr>
        <w:t>dressing efforts until the CLB finally collapses.</w:t>
      </w:r>
    </w:p>
    <w:p w:rsidR="00A0748E" w:rsidRDefault="00A0748E" w:rsidP="00A0748E">
      <w:pPr>
        <w:pStyle w:val="ListParagraph"/>
        <w:ind w:left="0"/>
        <w:jc w:val="both"/>
        <w:rPr>
          <w:rFonts w:ascii="Arial" w:hAnsi="Arial" w:cs="Arial"/>
          <w:sz w:val="24"/>
          <w:szCs w:val="24"/>
        </w:rPr>
      </w:pPr>
    </w:p>
    <w:p w:rsidR="002726FD" w:rsidRDefault="00596D7B" w:rsidP="0080533A">
      <w:pPr>
        <w:pStyle w:val="ListParagraph"/>
        <w:ind w:left="0"/>
        <w:jc w:val="both"/>
        <w:rPr>
          <w:rFonts w:ascii="Arial" w:hAnsi="Arial" w:cs="Arial"/>
          <w:sz w:val="24"/>
          <w:szCs w:val="24"/>
        </w:rPr>
      </w:pPr>
      <w:r w:rsidRPr="00F90DD8">
        <w:rPr>
          <w:rFonts w:ascii="Arial" w:hAnsi="Arial" w:cs="Arial"/>
          <w:sz w:val="24"/>
          <w:szCs w:val="24"/>
        </w:rPr>
        <w:t>The researcher recommends that t</w:t>
      </w:r>
      <w:r w:rsidR="00F652A1" w:rsidRPr="00F90DD8">
        <w:rPr>
          <w:rFonts w:ascii="Arial" w:hAnsi="Arial" w:cs="Arial"/>
          <w:sz w:val="24"/>
          <w:szCs w:val="24"/>
        </w:rPr>
        <w:t xml:space="preserve">raining focusing on the five groups of factors needs to be offered to </w:t>
      </w:r>
      <w:r w:rsidR="00634331" w:rsidRPr="00F90DD8">
        <w:rPr>
          <w:rFonts w:ascii="Arial" w:hAnsi="Arial" w:cs="Arial"/>
          <w:sz w:val="24"/>
          <w:szCs w:val="24"/>
        </w:rPr>
        <w:t>CLB</w:t>
      </w:r>
      <w:r w:rsidR="00F652A1" w:rsidRPr="00F90DD8">
        <w:rPr>
          <w:rFonts w:ascii="Arial" w:hAnsi="Arial" w:cs="Arial"/>
          <w:sz w:val="24"/>
          <w:szCs w:val="24"/>
        </w:rPr>
        <w:t xml:space="preserve"> operators</w:t>
      </w:r>
      <w:r w:rsidR="002726FD">
        <w:rPr>
          <w:rFonts w:ascii="Arial" w:hAnsi="Arial" w:cs="Arial"/>
          <w:sz w:val="24"/>
          <w:szCs w:val="24"/>
        </w:rPr>
        <w:t xml:space="preserve"> and managers</w:t>
      </w:r>
      <w:r w:rsidR="00F652A1" w:rsidRPr="00F90DD8">
        <w:rPr>
          <w:rFonts w:ascii="Arial" w:hAnsi="Arial" w:cs="Arial"/>
          <w:sz w:val="24"/>
          <w:szCs w:val="24"/>
        </w:rPr>
        <w:t xml:space="preserve"> in order to reduce the rate of demise of these enterprises. Policy makers need to ensure that they provide support to the </w:t>
      </w:r>
      <w:r w:rsidR="00634331" w:rsidRPr="00F90DD8">
        <w:rPr>
          <w:rFonts w:ascii="Arial" w:hAnsi="Arial" w:cs="Arial"/>
          <w:sz w:val="24"/>
          <w:szCs w:val="24"/>
        </w:rPr>
        <w:t xml:space="preserve">CLBs </w:t>
      </w:r>
      <w:r w:rsidR="00F652A1" w:rsidRPr="00F90DD8">
        <w:rPr>
          <w:rFonts w:ascii="Arial" w:hAnsi="Arial" w:cs="Arial"/>
          <w:sz w:val="24"/>
          <w:szCs w:val="24"/>
        </w:rPr>
        <w:t xml:space="preserve">in all areas identified in this research exercise. </w:t>
      </w:r>
    </w:p>
    <w:p w:rsidR="002726FD" w:rsidRDefault="002726FD" w:rsidP="0080533A">
      <w:pPr>
        <w:pStyle w:val="ListParagraph"/>
        <w:ind w:left="0"/>
        <w:jc w:val="both"/>
        <w:rPr>
          <w:rFonts w:ascii="Arial" w:hAnsi="Arial" w:cs="Arial"/>
          <w:sz w:val="24"/>
          <w:szCs w:val="24"/>
        </w:rPr>
      </w:pPr>
    </w:p>
    <w:p w:rsidR="00F652A1" w:rsidRPr="00F90DD8" w:rsidRDefault="00F652A1" w:rsidP="0080533A">
      <w:pPr>
        <w:pStyle w:val="ListParagraph"/>
        <w:ind w:left="0"/>
        <w:jc w:val="both"/>
        <w:rPr>
          <w:rFonts w:ascii="Arial" w:hAnsi="Arial" w:cs="Arial"/>
          <w:sz w:val="24"/>
          <w:szCs w:val="24"/>
        </w:rPr>
      </w:pPr>
      <w:r w:rsidRPr="00F90DD8">
        <w:rPr>
          <w:rFonts w:ascii="Arial" w:hAnsi="Arial" w:cs="Arial"/>
          <w:sz w:val="24"/>
          <w:szCs w:val="24"/>
        </w:rPr>
        <w:t xml:space="preserve">Further research also needs to be carried out in this area to determine the specific contribution of each of the identified factors towards the success of the </w:t>
      </w:r>
      <w:r w:rsidR="00634331" w:rsidRPr="00F90DD8">
        <w:rPr>
          <w:rFonts w:ascii="Arial" w:hAnsi="Arial" w:cs="Arial"/>
          <w:sz w:val="24"/>
          <w:szCs w:val="24"/>
        </w:rPr>
        <w:t>CLBs</w:t>
      </w:r>
      <w:r w:rsidRPr="00F90DD8">
        <w:rPr>
          <w:rFonts w:ascii="Arial" w:hAnsi="Arial" w:cs="Arial"/>
          <w:sz w:val="24"/>
          <w:szCs w:val="24"/>
        </w:rPr>
        <w:t xml:space="preserve">. </w:t>
      </w:r>
      <w:r w:rsidR="00B10FAE" w:rsidRPr="00F90DD8">
        <w:rPr>
          <w:rFonts w:ascii="Arial" w:hAnsi="Arial" w:cs="Arial"/>
          <w:sz w:val="24"/>
          <w:szCs w:val="24"/>
        </w:rPr>
        <w:t xml:space="preserve">A logistic regression model could </w:t>
      </w:r>
      <w:r w:rsidR="000E0C96" w:rsidRPr="00F90DD8">
        <w:rPr>
          <w:rFonts w:ascii="Arial" w:hAnsi="Arial" w:cs="Arial"/>
          <w:sz w:val="24"/>
          <w:szCs w:val="24"/>
        </w:rPr>
        <w:t xml:space="preserve">be developed as a tool for predicting success or failure of </w:t>
      </w:r>
      <w:r w:rsidR="00634331" w:rsidRPr="00F90DD8">
        <w:rPr>
          <w:rFonts w:ascii="Arial" w:hAnsi="Arial" w:cs="Arial"/>
          <w:sz w:val="24"/>
          <w:szCs w:val="24"/>
        </w:rPr>
        <w:t>CLBs</w:t>
      </w:r>
      <w:r w:rsidR="000E0C96" w:rsidRPr="00F90DD8">
        <w:rPr>
          <w:rFonts w:ascii="Arial" w:hAnsi="Arial" w:cs="Arial"/>
          <w:sz w:val="24"/>
          <w:szCs w:val="24"/>
        </w:rPr>
        <w:t xml:space="preserve">.  </w:t>
      </w:r>
      <w:r w:rsidRPr="00F90DD8">
        <w:rPr>
          <w:rFonts w:ascii="Arial" w:hAnsi="Arial" w:cs="Arial"/>
          <w:sz w:val="24"/>
          <w:szCs w:val="24"/>
        </w:rPr>
        <w:t>Moreover, this research needs to be increased in expanse to get a more country representative picture of the influence of these factors towards the success of a</w:t>
      </w:r>
      <w:r w:rsidR="00634331" w:rsidRPr="00F90DD8">
        <w:rPr>
          <w:rFonts w:ascii="Arial" w:hAnsi="Arial" w:cs="Arial"/>
          <w:sz w:val="24"/>
          <w:szCs w:val="24"/>
        </w:rPr>
        <w:t xml:space="preserve"> CLB</w:t>
      </w:r>
      <w:r w:rsidRPr="00F90DD8">
        <w:rPr>
          <w:rFonts w:ascii="Arial" w:hAnsi="Arial" w:cs="Arial"/>
          <w:sz w:val="24"/>
          <w:szCs w:val="24"/>
        </w:rPr>
        <w:t>.</w:t>
      </w:r>
    </w:p>
    <w:p w:rsidR="001A3B41" w:rsidRPr="00F90DD8" w:rsidRDefault="001A3B41" w:rsidP="0080533A">
      <w:pPr>
        <w:pStyle w:val="ListParagraph"/>
        <w:ind w:left="0"/>
        <w:jc w:val="both"/>
        <w:rPr>
          <w:rFonts w:ascii="Arial" w:hAnsi="Arial" w:cs="Arial"/>
          <w:sz w:val="24"/>
          <w:szCs w:val="24"/>
        </w:rPr>
      </w:pPr>
    </w:p>
    <w:p w:rsidR="00145D69" w:rsidRDefault="00145D69" w:rsidP="00E45CF7">
      <w:pPr>
        <w:jc w:val="both"/>
        <w:rPr>
          <w:rFonts w:ascii="Arial" w:hAnsi="Arial" w:cs="Arial"/>
          <w:b/>
          <w:sz w:val="28"/>
          <w:szCs w:val="28"/>
        </w:rPr>
      </w:pPr>
    </w:p>
    <w:p w:rsidR="0025745A" w:rsidRPr="008E277F" w:rsidRDefault="003A47F2" w:rsidP="00E45CF7">
      <w:pPr>
        <w:jc w:val="both"/>
        <w:rPr>
          <w:rFonts w:ascii="Arial" w:hAnsi="Arial" w:cs="Arial"/>
          <w:b/>
          <w:sz w:val="28"/>
          <w:szCs w:val="28"/>
        </w:rPr>
      </w:pPr>
      <w:r w:rsidRPr="008E277F">
        <w:rPr>
          <w:rFonts w:ascii="Arial" w:hAnsi="Arial" w:cs="Arial"/>
          <w:b/>
          <w:sz w:val="28"/>
          <w:szCs w:val="28"/>
        </w:rPr>
        <w:lastRenderedPageBreak/>
        <w:t>R</w:t>
      </w:r>
      <w:r w:rsidR="0025745A" w:rsidRPr="008E277F">
        <w:rPr>
          <w:rFonts w:ascii="Arial" w:hAnsi="Arial" w:cs="Arial"/>
          <w:b/>
          <w:sz w:val="28"/>
          <w:szCs w:val="28"/>
        </w:rPr>
        <w:t>eferences</w:t>
      </w:r>
    </w:p>
    <w:p w:rsidR="006254BC" w:rsidRDefault="006254BC" w:rsidP="005B634E">
      <w:pPr>
        <w:pStyle w:val="ListParagraph"/>
        <w:spacing w:line="240" w:lineRule="auto"/>
        <w:ind w:left="540" w:right="-270" w:hanging="540"/>
        <w:jc w:val="both"/>
        <w:rPr>
          <w:rFonts w:ascii="Arial" w:hAnsi="Arial" w:cs="Arial"/>
          <w:sz w:val="24"/>
          <w:szCs w:val="24"/>
        </w:rPr>
      </w:pPr>
      <w:r>
        <w:rPr>
          <w:rFonts w:ascii="Arial" w:hAnsi="Arial" w:cs="Arial"/>
          <w:sz w:val="24"/>
          <w:szCs w:val="24"/>
        </w:rPr>
        <w:t>Argenti,</w:t>
      </w:r>
    </w:p>
    <w:p w:rsidR="006254BC" w:rsidRDefault="006254BC" w:rsidP="005B634E">
      <w:pPr>
        <w:pStyle w:val="ListParagraph"/>
        <w:spacing w:line="240" w:lineRule="auto"/>
        <w:ind w:left="540" w:right="-270" w:hanging="540"/>
        <w:jc w:val="both"/>
        <w:rPr>
          <w:rFonts w:ascii="Arial" w:hAnsi="Arial" w:cs="Arial"/>
          <w:sz w:val="24"/>
          <w:szCs w:val="24"/>
        </w:rPr>
      </w:pPr>
    </w:p>
    <w:p w:rsidR="00303BD2" w:rsidRPr="00F90DD8" w:rsidRDefault="00303BD2" w:rsidP="005B634E">
      <w:pPr>
        <w:pStyle w:val="ListParagraph"/>
        <w:spacing w:line="240" w:lineRule="auto"/>
        <w:ind w:left="540" w:right="-270" w:hanging="540"/>
        <w:jc w:val="both"/>
        <w:rPr>
          <w:rFonts w:ascii="Arial" w:hAnsi="Arial" w:cs="Arial"/>
          <w:sz w:val="24"/>
          <w:szCs w:val="24"/>
        </w:rPr>
      </w:pPr>
      <w:r w:rsidRPr="00F90DD8">
        <w:rPr>
          <w:rFonts w:ascii="Arial" w:hAnsi="Arial" w:cs="Arial"/>
          <w:sz w:val="24"/>
          <w:szCs w:val="24"/>
        </w:rPr>
        <w:t>Arthur, S.J., Hisrich, R.D., and Cabrera, A. (2012)</w:t>
      </w:r>
      <w:r w:rsidR="005062E8">
        <w:rPr>
          <w:rFonts w:ascii="Arial" w:hAnsi="Arial" w:cs="Arial"/>
          <w:sz w:val="24"/>
          <w:szCs w:val="24"/>
        </w:rPr>
        <w:t xml:space="preserve">, </w:t>
      </w:r>
      <w:r w:rsidRPr="005062E8">
        <w:rPr>
          <w:rFonts w:ascii="Arial" w:hAnsi="Arial" w:cs="Arial"/>
          <w:sz w:val="24"/>
          <w:szCs w:val="24"/>
        </w:rPr>
        <w:t>The Importance of Education in the Entrepreneurial Process: a World View,</w:t>
      </w:r>
      <w:r w:rsidRPr="00F90DD8">
        <w:rPr>
          <w:rFonts w:ascii="Arial" w:hAnsi="Arial" w:cs="Arial"/>
          <w:sz w:val="24"/>
          <w:szCs w:val="24"/>
        </w:rPr>
        <w:t xml:space="preserve"> </w:t>
      </w:r>
      <w:r w:rsidRPr="005062E8">
        <w:rPr>
          <w:rFonts w:ascii="Arial" w:hAnsi="Arial" w:cs="Arial"/>
          <w:i/>
          <w:sz w:val="24"/>
          <w:szCs w:val="24"/>
        </w:rPr>
        <w:t>Journal of Small Business and Enterprise Development, Vol. 19 Iss: 3, pp 500 – 514</w:t>
      </w:r>
    </w:p>
    <w:p w:rsidR="00303BD2" w:rsidRPr="00F90DD8" w:rsidRDefault="00303BD2" w:rsidP="005B634E">
      <w:pPr>
        <w:pStyle w:val="ListParagraph"/>
        <w:spacing w:line="240" w:lineRule="auto"/>
        <w:ind w:left="540" w:right="-270" w:hanging="540"/>
        <w:jc w:val="both"/>
        <w:rPr>
          <w:rFonts w:ascii="Arial" w:hAnsi="Arial" w:cs="Arial"/>
          <w:sz w:val="24"/>
          <w:szCs w:val="24"/>
        </w:rPr>
      </w:pPr>
    </w:p>
    <w:p w:rsidR="00303BD2" w:rsidRPr="00F90DD8" w:rsidRDefault="00303BD2" w:rsidP="005B634E">
      <w:pPr>
        <w:pStyle w:val="ListParagraph"/>
        <w:spacing w:line="240" w:lineRule="auto"/>
        <w:ind w:left="540" w:right="-270" w:hanging="540"/>
        <w:jc w:val="both"/>
        <w:rPr>
          <w:rFonts w:ascii="Arial" w:hAnsi="Arial" w:cs="Arial"/>
          <w:sz w:val="24"/>
          <w:szCs w:val="24"/>
        </w:rPr>
      </w:pPr>
      <w:r w:rsidRPr="00F90DD8">
        <w:rPr>
          <w:rFonts w:ascii="Arial" w:hAnsi="Arial" w:cs="Arial"/>
          <w:sz w:val="24"/>
          <w:szCs w:val="24"/>
        </w:rPr>
        <w:t>Audet, J. and Couteret, P. (2012</w:t>
      </w:r>
      <w:r w:rsidRPr="005062E8">
        <w:rPr>
          <w:rFonts w:ascii="Arial" w:hAnsi="Arial" w:cs="Arial"/>
          <w:sz w:val="24"/>
          <w:szCs w:val="24"/>
        </w:rPr>
        <w:t>) Coaching the Entrepreneur: Features and Success Factors,</w:t>
      </w:r>
      <w:r w:rsidRPr="00F90DD8">
        <w:rPr>
          <w:rFonts w:ascii="Arial" w:hAnsi="Arial" w:cs="Arial"/>
          <w:sz w:val="24"/>
          <w:szCs w:val="24"/>
        </w:rPr>
        <w:t xml:space="preserve"> </w:t>
      </w:r>
      <w:r w:rsidRPr="005062E8">
        <w:rPr>
          <w:rFonts w:ascii="Arial" w:hAnsi="Arial" w:cs="Arial"/>
          <w:i/>
          <w:sz w:val="24"/>
          <w:szCs w:val="24"/>
        </w:rPr>
        <w:t xml:space="preserve">Journal of Small Business and Enterprise Development, Vol.19 Iss: 3, pp. 515 </w:t>
      </w:r>
      <w:r w:rsidR="00576190" w:rsidRPr="005062E8">
        <w:rPr>
          <w:rFonts w:ascii="Arial" w:hAnsi="Arial" w:cs="Arial"/>
          <w:i/>
          <w:sz w:val="24"/>
          <w:szCs w:val="24"/>
        </w:rPr>
        <w:t>–</w:t>
      </w:r>
      <w:r w:rsidRPr="005062E8">
        <w:rPr>
          <w:rFonts w:ascii="Arial" w:hAnsi="Arial" w:cs="Arial"/>
          <w:i/>
          <w:sz w:val="24"/>
          <w:szCs w:val="24"/>
        </w:rPr>
        <w:t xml:space="preserve"> 531</w:t>
      </w:r>
    </w:p>
    <w:p w:rsidR="00576190" w:rsidRPr="00F90DD8" w:rsidRDefault="00576190" w:rsidP="005B634E">
      <w:pPr>
        <w:pStyle w:val="ListParagraph"/>
        <w:spacing w:line="240" w:lineRule="auto"/>
        <w:ind w:left="540" w:right="-270" w:hanging="540"/>
        <w:jc w:val="both"/>
        <w:rPr>
          <w:rFonts w:ascii="Arial" w:hAnsi="Arial" w:cs="Arial"/>
          <w:sz w:val="24"/>
          <w:szCs w:val="24"/>
        </w:rPr>
      </w:pPr>
    </w:p>
    <w:p w:rsidR="00303BD2" w:rsidRDefault="00303BD2" w:rsidP="005B634E">
      <w:pPr>
        <w:pStyle w:val="ListParagraph"/>
        <w:spacing w:line="240" w:lineRule="auto"/>
        <w:ind w:left="540" w:right="-270" w:hanging="540"/>
        <w:jc w:val="both"/>
        <w:outlineLvl w:val="0"/>
        <w:rPr>
          <w:rFonts w:ascii="Arial" w:hAnsi="Arial" w:cs="Arial"/>
          <w:i/>
          <w:sz w:val="24"/>
          <w:szCs w:val="24"/>
        </w:rPr>
      </w:pPr>
      <w:r w:rsidRPr="00F90DD8">
        <w:rPr>
          <w:rFonts w:ascii="Arial" w:hAnsi="Arial" w:cs="Arial"/>
          <w:sz w:val="24"/>
          <w:szCs w:val="24"/>
        </w:rPr>
        <w:t xml:space="preserve">Bank of Botswana (2001) </w:t>
      </w:r>
      <w:r w:rsidRPr="005062E8">
        <w:rPr>
          <w:rFonts w:ascii="Arial" w:hAnsi="Arial" w:cs="Arial"/>
          <w:i/>
          <w:sz w:val="24"/>
          <w:szCs w:val="24"/>
        </w:rPr>
        <w:t>Annual Report 15-19</w:t>
      </w:r>
    </w:p>
    <w:p w:rsidR="007623DC" w:rsidRDefault="007623DC" w:rsidP="005B634E">
      <w:pPr>
        <w:pStyle w:val="ListParagraph"/>
        <w:spacing w:line="240" w:lineRule="auto"/>
        <w:ind w:left="540" w:right="-270" w:hanging="540"/>
        <w:jc w:val="both"/>
        <w:outlineLvl w:val="0"/>
        <w:rPr>
          <w:rFonts w:ascii="Arial" w:hAnsi="Arial" w:cs="Arial"/>
          <w:i/>
          <w:sz w:val="24"/>
          <w:szCs w:val="24"/>
        </w:rPr>
      </w:pPr>
    </w:p>
    <w:p w:rsidR="007623DC" w:rsidRPr="007623DC" w:rsidRDefault="007623DC" w:rsidP="005B634E">
      <w:pPr>
        <w:pStyle w:val="ListParagraph"/>
        <w:spacing w:line="240" w:lineRule="auto"/>
        <w:ind w:left="540" w:right="-270" w:hanging="540"/>
        <w:jc w:val="both"/>
        <w:outlineLvl w:val="0"/>
        <w:rPr>
          <w:rFonts w:ascii="Arial" w:hAnsi="Arial" w:cs="Arial"/>
          <w:i/>
          <w:sz w:val="24"/>
          <w:szCs w:val="24"/>
        </w:rPr>
      </w:pPr>
      <w:r>
        <w:rPr>
          <w:rFonts w:ascii="Arial" w:hAnsi="Arial" w:cs="Arial"/>
          <w:sz w:val="24"/>
          <w:szCs w:val="24"/>
        </w:rPr>
        <w:t xml:space="preserve">Battisti, M., Deakins, D.and Perry, M., (2013), The Sustainability of Small Businesses in Recessionary Times: Evidence from the Strategies of Urban and Rural Small Business in New Zealand, </w:t>
      </w:r>
      <w:r>
        <w:rPr>
          <w:rFonts w:ascii="Arial" w:hAnsi="Arial" w:cs="Arial"/>
          <w:i/>
          <w:sz w:val="24"/>
          <w:szCs w:val="24"/>
        </w:rPr>
        <w:t>International Journal of Entrepreneurial Behaviour and Research, Vol.19, Iss: 1</w:t>
      </w:r>
    </w:p>
    <w:p w:rsidR="00835ECC" w:rsidRDefault="00835ECC" w:rsidP="005B634E">
      <w:pPr>
        <w:pStyle w:val="ListParagraph"/>
        <w:spacing w:line="240" w:lineRule="auto"/>
        <w:ind w:left="540" w:right="-270" w:hanging="540"/>
        <w:jc w:val="both"/>
        <w:outlineLvl w:val="0"/>
        <w:rPr>
          <w:rFonts w:ascii="Arial" w:hAnsi="Arial" w:cs="Arial"/>
          <w:sz w:val="24"/>
          <w:szCs w:val="24"/>
        </w:rPr>
      </w:pPr>
    </w:p>
    <w:p w:rsidR="00835ECC" w:rsidRPr="00835ECC" w:rsidRDefault="00835ECC" w:rsidP="005B634E">
      <w:pPr>
        <w:pStyle w:val="ListParagraph"/>
        <w:spacing w:line="240" w:lineRule="auto"/>
        <w:ind w:left="540" w:right="-270" w:hanging="540"/>
        <w:jc w:val="both"/>
        <w:outlineLvl w:val="0"/>
        <w:rPr>
          <w:rFonts w:ascii="Arial" w:hAnsi="Arial" w:cs="Arial"/>
          <w:i/>
          <w:sz w:val="24"/>
          <w:szCs w:val="24"/>
          <w:u w:val="single"/>
        </w:rPr>
      </w:pPr>
      <w:r>
        <w:rPr>
          <w:rFonts w:ascii="Arial" w:hAnsi="Arial" w:cs="Arial"/>
          <w:sz w:val="24"/>
          <w:szCs w:val="24"/>
        </w:rPr>
        <w:t xml:space="preserve">Benzing, C., Hung, M. C. and Kara, O. (2009), Entrepreneurs in Turkey: A Factor Analysis of Motivations, Success Factors, and Problems </w:t>
      </w:r>
      <w:r>
        <w:rPr>
          <w:rFonts w:ascii="Arial" w:hAnsi="Arial" w:cs="Arial"/>
          <w:i/>
          <w:sz w:val="24"/>
          <w:szCs w:val="24"/>
        </w:rPr>
        <w:t>Journal of Small Business Management</w:t>
      </w:r>
      <w:r w:rsidR="005B634E">
        <w:rPr>
          <w:rFonts w:ascii="Arial" w:hAnsi="Arial" w:cs="Arial"/>
          <w:i/>
          <w:sz w:val="24"/>
          <w:szCs w:val="24"/>
        </w:rPr>
        <w:t>, Vol 47, No. 1, pp. 58-91</w:t>
      </w:r>
    </w:p>
    <w:p w:rsidR="00303BD2" w:rsidRPr="00F90DD8" w:rsidRDefault="00303BD2" w:rsidP="005B634E">
      <w:pPr>
        <w:pStyle w:val="ListParagraph"/>
        <w:spacing w:line="240" w:lineRule="auto"/>
        <w:ind w:left="540" w:right="-270" w:hanging="540"/>
        <w:jc w:val="both"/>
        <w:outlineLvl w:val="0"/>
        <w:rPr>
          <w:rFonts w:ascii="Arial" w:hAnsi="Arial" w:cs="Arial"/>
          <w:sz w:val="24"/>
          <w:szCs w:val="24"/>
        </w:rPr>
      </w:pPr>
    </w:p>
    <w:p w:rsidR="00303BD2" w:rsidRPr="00F90DD8" w:rsidRDefault="00303BD2" w:rsidP="005B634E">
      <w:pPr>
        <w:pStyle w:val="ListParagraph"/>
        <w:spacing w:line="240" w:lineRule="auto"/>
        <w:ind w:left="540" w:right="-270" w:hanging="540"/>
        <w:jc w:val="both"/>
        <w:rPr>
          <w:rFonts w:ascii="Arial" w:hAnsi="Arial" w:cs="Arial"/>
          <w:sz w:val="24"/>
          <w:szCs w:val="24"/>
        </w:rPr>
      </w:pPr>
      <w:r w:rsidRPr="00F90DD8">
        <w:rPr>
          <w:rFonts w:ascii="Arial" w:hAnsi="Arial" w:cs="Arial"/>
          <w:sz w:val="24"/>
          <w:szCs w:val="24"/>
        </w:rPr>
        <w:t xml:space="preserve">Bordens, K. S. and Abbot, B.B. (2006), </w:t>
      </w:r>
      <w:r w:rsidRPr="005062E8">
        <w:rPr>
          <w:rFonts w:ascii="Arial" w:hAnsi="Arial" w:cs="Arial"/>
          <w:sz w:val="24"/>
          <w:szCs w:val="24"/>
        </w:rPr>
        <w:t>Research and Design Methods,</w:t>
      </w:r>
      <w:r w:rsidRPr="00F90DD8">
        <w:rPr>
          <w:rFonts w:ascii="Arial" w:hAnsi="Arial" w:cs="Arial"/>
          <w:sz w:val="24"/>
          <w:szCs w:val="24"/>
        </w:rPr>
        <w:t xml:space="preserve"> (6</w:t>
      </w:r>
      <w:r w:rsidRPr="00F90DD8">
        <w:rPr>
          <w:rFonts w:ascii="Arial" w:hAnsi="Arial" w:cs="Arial"/>
          <w:sz w:val="24"/>
          <w:szCs w:val="24"/>
          <w:vertAlign w:val="superscript"/>
        </w:rPr>
        <w:t>th</w:t>
      </w:r>
      <w:r w:rsidRPr="00F90DD8">
        <w:rPr>
          <w:rFonts w:ascii="Arial" w:hAnsi="Arial" w:cs="Arial"/>
          <w:sz w:val="24"/>
          <w:szCs w:val="24"/>
        </w:rPr>
        <w:t xml:space="preserve"> Edition), </w:t>
      </w:r>
      <w:r w:rsidRPr="005062E8">
        <w:rPr>
          <w:rFonts w:ascii="Arial" w:hAnsi="Arial" w:cs="Arial"/>
          <w:i/>
          <w:sz w:val="24"/>
          <w:szCs w:val="24"/>
        </w:rPr>
        <w:t xml:space="preserve">Tata McGraw-Hill, New </w:t>
      </w:r>
      <w:r w:rsidR="005062E8" w:rsidRPr="005062E8">
        <w:rPr>
          <w:rFonts w:ascii="Arial" w:hAnsi="Arial" w:cs="Arial"/>
          <w:i/>
          <w:sz w:val="24"/>
          <w:szCs w:val="24"/>
        </w:rPr>
        <w:t>Delhi</w:t>
      </w:r>
    </w:p>
    <w:p w:rsidR="00303BD2" w:rsidRPr="00F90DD8" w:rsidRDefault="00303BD2" w:rsidP="005B634E">
      <w:pPr>
        <w:pStyle w:val="ListParagraph"/>
        <w:spacing w:line="240" w:lineRule="auto"/>
        <w:ind w:left="540" w:right="-270" w:hanging="540"/>
        <w:jc w:val="both"/>
        <w:rPr>
          <w:rFonts w:ascii="Arial" w:hAnsi="Arial" w:cs="Arial"/>
          <w:sz w:val="24"/>
          <w:szCs w:val="24"/>
        </w:rPr>
      </w:pPr>
    </w:p>
    <w:p w:rsidR="009C39D8" w:rsidRPr="009C39D8" w:rsidRDefault="009C39D8" w:rsidP="005B634E">
      <w:pPr>
        <w:pStyle w:val="ListParagraph"/>
        <w:spacing w:line="240" w:lineRule="auto"/>
        <w:ind w:left="540" w:right="-270" w:hanging="540"/>
        <w:jc w:val="both"/>
        <w:rPr>
          <w:rFonts w:ascii="Arial" w:hAnsi="Arial" w:cs="Arial"/>
          <w:i/>
          <w:sz w:val="24"/>
          <w:szCs w:val="24"/>
        </w:rPr>
      </w:pPr>
      <w:r>
        <w:rPr>
          <w:rFonts w:ascii="Arial" w:hAnsi="Arial" w:cs="Arial"/>
          <w:sz w:val="24"/>
          <w:szCs w:val="24"/>
        </w:rPr>
        <w:t xml:space="preserve">Chen, Y., Li, P. and Lin, Y. (2013) How Inter-and Intraorganisational Coordination Affect Product Development Performance: The Role of Slack Resources, </w:t>
      </w:r>
      <w:r>
        <w:rPr>
          <w:rFonts w:ascii="Arial" w:hAnsi="Arial" w:cs="Arial"/>
          <w:i/>
          <w:sz w:val="24"/>
          <w:szCs w:val="24"/>
        </w:rPr>
        <w:t>Journal of Business and Industrial Marketing, Vol. 28, Iss: 2</w:t>
      </w:r>
    </w:p>
    <w:p w:rsidR="009C39D8" w:rsidRDefault="009C39D8" w:rsidP="005B634E">
      <w:pPr>
        <w:pStyle w:val="ListParagraph"/>
        <w:spacing w:line="240" w:lineRule="auto"/>
        <w:ind w:left="540" w:right="-270" w:hanging="540"/>
        <w:jc w:val="both"/>
        <w:rPr>
          <w:rFonts w:ascii="Arial" w:hAnsi="Arial" w:cs="Arial"/>
          <w:sz w:val="24"/>
          <w:szCs w:val="24"/>
        </w:rPr>
      </w:pPr>
    </w:p>
    <w:p w:rsidR="00303BD2" w:rsidRPr="00F90DD8" w:rsidRDefault="00303BD2" w:rsidP="005B634E">
      <w:pPr>
        <w:pStyle w:val="ListParagraph"/>
        <w:spacing w:line="240" w:lineRule="auto"/>
        <w:ind w:left="540" w:right="-270" w:hanging="540"/>
        <w:jc w:val="both"/>
        <w:rPr>
          <w:rFonts w:ascii="Arial" w:hAnsi="Arial" w:cs="Arial"/>
          <w:sz w:val="24"/>
          <w:szCs w:val="24"/>
        </w:rPr>
      </w:pPr>
      <w:r w:rsidRPr="00F90DD8">
        <w:rPr>
          <w:rFonts w:ascii="Arial" w:hAnsi="Arial" w:cs="Arial"/>
          <w:sz w:val="24"/>
          <w:szCs w:val="24"/>
        </w:rPr>
        <w:t xml:space="preserve">Cohen, L., Manion, L., and Morrison, K. (2008) </w:t>
      </w:r>
      <w:r w:rsidRPr="005062E8">
        <w:rPr>
          <w:rFonts w:ascii="Arial" w:hAnsi="Arial" w:cs="Arial"/>
          <w:sz w:val="24"/>
          <w:szCs w:val="24"/>
        </w:rPr>
        <w:t>Research Methods in Education,</w:t>
      </w:r>
      <w:r w:rsidRPr="00F90DD8">
        <w:rPr>
          <w:rFonts w:ascii="Arial" w:hAnsi="Arial" w:cs="Arial"/>
          <w:sz w:val="24"/>
          <w:szCs w:val="24"/>
          <w:u w:val="single"/>
        </w:rPr>
        <w:t xml:space="preserve"> </w:t>
      </w:r>
      <w:r w:rsidRPr="005062E8">
        <w:rPr>
          <w:rFonts w:ascii="Arial" w:hAnsi="Arial" w:cs="Arial"/>
          <w:i/>
          <w:sz w:val="24"/>
          <w:szCs w:val="24"/>
          <w:u w:val="single"/>
        </w:rPr>
        <w:t>(6</w:t>
      </w:r>
      <w:r w:rsidRPr="005062E8">
        <w:rPr>
          <w:rFonts w:ascii="Arial" w:hAnsi="Arial" w:cs="Arial"/>
          <w:i/>
          <w:sz w:val="24"/>
          <w:szCs w:val="24"/>
          <w:u w:val="single"/>
          <w:vertAlign w:val="superscript"/>
        </w:rPr>
        <w:t>th</w:t>
      </w:r>
      <w:r w:rsidRPr="005062E8">
        <w:rPr>
          <w:rFonts w:ascii="Arial" w:hAnsi="Arial" w:cs="Arial"/>
          <w:i/>
          <w:sz w:val="24"/>
          <w:szCs w:val="24"/>
          <w:u w:val="single"/>
        </w:rPr>
        <w:t xml:space="preserve">Edition) </w:t>
      </w:r>
      <w:r w:rsidR="005062E8" w:rsidRPr="005062E8">
        <w:rPr>
          <w:rFonts w:ascii="Arial" w:hAnsi="Arial" w:cs="Arial"/>
          <w:i/>
          <w:sz w:val="24"/>
          <w:szCs w:val="24"/>
        </w:rPr>
        <w:t>Rutledge</w:t>
      </w:r>
    </w:p>
    <w:p w:rsidR="00303BD2" w:rsidRPr="00F90DD8" w:rsidRDefault="00303BD2" w:rsidP="005B634E">
      <w:pPr>
        <w:pStyle w:val="ListParagraph"/>
        <w:spacing w:line="240" w:lineRule="auto"/>
        <w:ind w:left="540" w:right="-270" w:hanging="540"/>
        <w:jc w:val="both"/>
        <w:rPr>
          <w:rFonts w:ascii="Arial" w:hAnsi="Arial" w:cs="Arial"/>
          <w:sz w:val="24"/>
          <w:szCs w:val="24"/>
          <w:u w:val="single"/>
        </w:rPr>
      </w:pPr>
    </w:p>
    <w:p w:rsidR="00303BD2" w:rsidRDefault="00303BD2" w:rsidP="005B634E">
      <w:pPr>
        <w:pStyle w:val="ListParagraph"/>
        <w:spacing w:line="240" w:lineRule="auto"/>
        <w:ind w:left="540" w:right="-270" w:hanging="540"/>
        <w:jc w:val="both"/>
        <w:rPr>
          <w:rFonts w:ascii="Arial" w:hAnsi="Arial" w:cs="Arial"/>
          <w:i/>
          <w:sz w:val="24"/>
          <w:szCs w:val="24"/>
        </w:rPr>
      </w:pPr>
      <w:r w:rsidRPr="00F90DD8">
        <w:rPr>
          <w:rFonts w:ascii="Arial" w:hAnsi="Arial" w:cs="Arial"/>
          <w:sz w:val="24"/>
          <w:szCs w:val="24"/>
        </w:rPr>
        <w:t xml:space="preserve">Cooper, D.R. and Schindler, P.S., (2000), </w:t>
      </w:r>
      <w:r w:rsidRPr="005062E8">
        <w:rPr>
          <w:rFonts w:ascii="Arial" w:hAnsi="Arial" w:cs="Arial"/>
          <w:sz w:val="24"/>
          <w:szCs w:val="24"/>
        </w:rPr>
        <w:t>Business Research Methods,</w:t>
      </w:r>
      <w:r w:rsidRPr="00F90DD8">
        <w:rPr>
          <w:rFonts w:ascii="Arial" w:hAnsi="Arial" w:cs="Arial"/>
          <w:sz w:val="24"/>
          <w:szCs w:val="24"/>
        </w:rPr>
        <w:t xml:space="preserve"> </w:t>
      </w:r>
      <w:r w:rsidRPr="005062E8">
        <w:rPr>
          <w:rFonts w:ascii="Arial" w:hAnsi="Arial" w:cs="Arial"/>
          <w:i/>
          <w:sz w:val="24"/>
          <w:szCs w:val="24"/>
        </w:rPr>
        <w:t>7</w:t>
      </w:r>
      <w:r w:rsidRPr="005062E8">
        <w:rPr>
          <w:rFonts w:ascii="Arial" w:hAnsi="Arial" w:cs="Arial"/>
          <w:i/>
          <w:sz w:val="24"/>
          <w:szCs w:val="24"/>
          <w:vertAlign w:val="superscript"/>
        </w:rPr>
        <w:t>th</w:t>
      </w:r>
      <w:r w:rsidRPr="005062E8">
        <w:rPr>
          <w:rFonts w:ascii="Arial" w:hAnsi="Arial" w:cs="Arial"/>
          <w:i/>
          <w:sz w:val="24"/>
          <w:szCs w:val="24"/>
        </w:rPr>
        <w:t>Edition, McGraw-Hill, UK</w:t>
      </w:r>
    </w:p>
    <w:p w:rsidR="00DB1DAC" w:rsidRDefault="00DB1DAC" w:rsidP="005B634E">
      <w:pPr>
        <w:pStyle w:val="ListParagraph"/>
        <w:spacing w:line="240" w:lineRule="auto"/>
        <w:ind w:left="540" w:right="-270" w:hanging="540"/>
        <w:jc w:val="both"/>
        <w:rPr>
          <w:rFonts w:ascii="Arial" w:hAnsi="Arial" w:cs="Arial"/>
          <w:i/>
          <w:sz w:val="24"/>
          <w:szCs w:val="24"/>
        </w:rPr>
      </w:pPr>
    </w:p>
    <w:p w:rsidR="00DB1DAC" w:rsidRPr="00DB1DAC" w:rsidRDefault="00DB1DAC" w:rsidP="005B634E">
      <w:pPr>
        <w:pStyle w:val="ListParagraph"/>
        <w:spacing w:line="240" w:lineRule="auto"/>
        <w:ind w:left="540" w:right="-270" w:hanging="540"/>
        <w:jc w:val="both"/>
        <w:rPr>
          <w:rFonts w:ascii="Arial" w:hAnsi="Arial" w:cs="Arial"/>
          <w:sz w:val="24"/>
          <w:szCs w:val="24"/>
        </w:rPr>
      </w:pPr>
      <w:r>
        <w:rPr>
          <w:rFonts w:ascii="Arial" w:hAnsi="Arial" w:cs="Arial"/>
          <w:sz w:val="24"/>
          <w:szCs w:val="24"/>
        </w:rPr>
        <w:t xml:space="preserve">Gomezelj, D. O.  and Kusce, I. (2013), The influence of personal and environmental factors on entrepreneurs’ performance, </w:t>
      </w:r>
      <w:r w:rsidRPr="00DB1DAC">
        <w:rPr>
          <w:rFonts w:ascii="Arial" w:hAnsi="Arial" w:cs="Arial"/>
          <w:i/>
          <w:sz w:val="24"/>
          <w:szCs w:val="24"/>
        </w:rPr>
        <w:t>Emerald Group Publishing Ltd, vol. 42, No. 6, pp.  906-927</w:t>
      </w:r>
    </w:p>
    <w:p w:rsidR="00EF21A6" w:rsidRPr="00F90DD8" w:rsidRDefault="00EF21A6" w:rsidP="005B634E">
      <w:pPr>
        <w:pStyle w:val="ListParagraph"/>
        <w:spacing w:line="240" w:lineRule="auto"/>
        <w:ind w:left="540" w:right="-270" w:hanging="540"/>
        <w:jc w:val="both"/>
        <w:rPr>
          <w:rFonts w:ascii="Arial" w:hAnsi="Arial" w:cs="Arial"/>
          <w:sz w:val="24"/>
          <w:szCs w:val="24"/>
        </w:rPr>
      </w:pPr>
    </w:p>
    <w:p w:rsidR="00303BD2" w:rsidRPr="00F90DD8" w:rsidRDefault="00303BD2" w:rsidP="005B634E">
      <w:pPr>
        <w:pStyle w:val="ListParagraph"/>
        <w:spacing w:line="240" w:lineRule="auto"/>
        <w:ind w:left="540" w:right="-270" w:hanging="540"/>
        <w:jc w:val="both"/>
        <w:rPr>
          <w:rFonts w:ascii="Arial" w:hAnsi="Arial" w:cs="Arial"/>
          <w:sz w:val="24"/>
          <w:szCs w:val="24"/>
        </w:rPr>
      </w:pPr>
      <w:r w:rsidRPr="00F90DD8">
        <w:rPr>
          <w:rFonts w:ascii="Arial" w:hAnsi="Arial" w:cs="Arial"/>
          <w:sz w:val="24"/>
          <w:szCs w:val="24"/>
        </w:rPr>
        <w:t xml:space="preserve">Government of Botswana (1999), </w:t>
      </w:r>
      <w:r w:rsidRPr="005062E8">
        <w:rPr>
          <w:rFonts w:ascii="Arial" w:hAnsi="Arial" w:cs="Arial"/>
          <w:sz w:val="24"/>
          <w:szCs w:val="24"/>
        </w:rPr>
        <w:t>“Policy on Small Medium and Micro-enterprises in Botswana”</w:t>
      </w:r>
      <w:r w:rsidRPr="00F90DD8">
        <w:rPr>
          <w:rFonts w:ascii="Arial" w:hAnsi="Arial" w:cs="Arial"/>
          <w:sz w:val="24"/>
          <w:szCs w:val="24"/>
        </w:rPr>
        <w:t xml:space="preserve">, </w:t>
      </w:r>
      <w:r w:rsidRPr="005062E8">
        <w:rPr>
          <w:rFonts w:ascii="Arial" w:hAnsi="Arial" w:cs="Arial"/>
          <w:i/>
          <w:sz w:val="24"/>
          <w:szCs w:val="24"/>
        </w:rPr>
        <w:t>Government Paper No. 1 of 1999</w:t>
      </w:r>
    </w:p>
    <w:p w:rsidR="00303BD2" w:rsidRPr="00F90DD8" w:rsidRDefault="00303BD2" w:rsidP="005B634E">
      <w:pPr>
        <w:pStyle w:val="ListParagraph"/>
        <w:spacing w:line="240" w:lineRule="auto"/>
        <w:ind w:left="540" w:right="-270" w:hanging="540"/>
        <w:jc w:val="both"/>
        <w:rPr>
          <w:rFonts w:ascii="Arial" w:hAnsi="Arial" w:cs="Arial"/>
          <w:sz w:val="24"/>
          <w:szCs w:val="24"/>
        </w:rPr>
      </w:pPr>
    </w:p>
    <w:p w:rsidR="00303BD2" w:rsidRPr="00F90DD8" w:rsidRDefault="00303BD2" w:rsidP="005B634E">
      <w:pPr>
        <w:pStyle w:val="ListParagraph"/>
        <w:spacing w:line="240" w:lineRule="auto"/>
        <w:ind w:left="540" w:right="-270" w:hanging="540"/>
        <w:jc w:val="both"/>
        <w:rPr>
          <w:rFonts w:ascii="Arial" w:hAnsi="Arial" w:cs="Arial"/>
          <w:sz w:val="24"/>
          <w:szCs w:val="24"/>
        </w:rPr>
      </w:pPr>
      <w:r w:rsidRPr="00F90DD8">
        <w:rPr>
          <w:rFonts w:ascii="Arial" w:hAnsi="Arial" w:cs="Arial"/>
          <w:sz w:val="24"/>
          <w:szCs w:val="24"/>
        </w:rPr>
        <w:t xml:space="preserve">Gutierrez-Nieto, B. and Serrano-Cinca, C., (2010), </w:t>
      </w:r>
      <w:r w:rsidRPr="005062E8">
        <w:rPr>
          <w:rFonts w:ascii="Arial" w:hAnsi="Arial" w:cs="Arial"/>
          <w:sz w:val="24"/>
          <w:szCs w:val="24"/>
        </w:rPr>
        <w:t>Factors Influencing Funder Loyalty to Microfinance Institutions</w:t>
      </w:r>
      <w:r w:rsidRPr="00F90DD8">
        <w:rPr>
          <w:rFonts w:ascii="Arial" w:hAnsi="Arial" w:cs="Arial"/>
          <w:sz w:val="24"/>
          <w:szCs w:val="24"/>
        </w:rPr>
        <w:t xml:space="preserve">, </w:t>
      </w:r>
      <w:r w:rsidRPr="005062E8">
        <w:rPr>
          <w:rFonts w:ascii="Arial" w:hAnsi="Arial" w:cs="Arial"/>
          <w:i/>
          <w:sz w:val="24"/>
          <w:szCs w:val="24"/>
        </w:rPr>
        <w:t>Nonprofit and Voluntary Sector Quarterly, Ed Elsevier, 39 (2) pp 302-320</w:t>
      </w:r>
    </w:p>
    <w:p w:rsidR="00303BD2" w:rsidRPr="00F90DD8" w:rsidRDefault="00303BD2" w:rsidP="005B634E">
      <w:pPr>
        <w:pStyle w:val="ListParagraph"/>
        <w:spacing w:line="240" w:lineRule="auto"/>
        <w:ind w:left="540" w:right="-270" w:hanging="540"/>
        <w:jc w:val="both"/>
        <w:rPr>
          <w:rFonts w:ascii="Arial" w:hAnsi="Arial" w:cs="Arial"/>
          <w:sz w:val="24"/>
          <w:szCs w:val="24"/>
        </w:rPr>
      </w:pPr>
    </w:p>
    <w:p w:rsidR="00303BD2" w:rsidRPr="00F90DD8" w:rsidRDefault="00303BD2" w:rsidP="005B634E">
      <w:pPr>
        <w:pStyle w:val="ListParagraph"/>
        <w:spacing w:line="240" w:lineRule="auto"/>
        <w:ind w:left="540" w:right="-270" w:hanging="540"/>
        <w:jc w:val="both"/>
        <w:rPr>
          <w:rFonts w:ascii="Arial" w:hAnsi="Arial" w:cs="Arial"/>
          <w:sz w:val="24"/>
          <w:szCs w:val="24"/>
        </w:rPr>
      </w:pPr>
      <w:r w:rsidRPr="00F90DD8">
        <w:rPr>
          <w:rFonts w:ascii="Arial" w:hAnsi="Arial" w:cs="Arial"/>
          <w:sz w:val="24"/>
          <w:szCs w:val="24"/>
        </w:rPr>
        <w:t xml:space="preserve">Jahan, S. and McDonald, B., </w:t>
      </w:r>
      <w:r w:rsidRPr="005062E8">
        <w:rPr>
          <w:rFonts w:ascii="Arial" w:hAnsi="Arial" w:cs="Arial"/>
          <w:sz w:val="24"/>
          <w:szCs w:val="24"/>
        </w:rPr>
        <w:t>A Bigger Slice of a Growing Pie</w:t>
      </w:r>
      <w:r w:rsidR="005062E8">
        <w:rPr>
          <w:rFonts w:ascii="Arial" w:hAnsi="Arial" w:cs="Arial"/>
          <w:sz w:val="24"/>
          <w:szCs w:val="24"/>
        </w:rPr>
        <w:t>,</w:t>
      </w:r>
      <w:r w:rsidRPr="00F90DD8">
        <w:rPr>
          <w:rFonts w:ascii="Arial" w:hAnsi="Arial" w:cs="Arial"/>
          <w:sz w:val="24"/>
          <w:szCs w:val="24"/>
        </w:rPr>
        <w:t xml:space="preserve"> </w:t>
      </w:r>
      <w:r w:rsidRPr="005062E8">
        <w:rPr>
          <w:rFonts w:ascii="Arial" w:hAnsi="Arial" w:cs="Arial"/>
          <w:i/>
          <w:sz w:val="24"/>
          <w:szCs w:val="24"/>
        </w:rPr>
        <w:t xml:space="preserve">September </w:t>
      </w:r>
      <w:r w:rsidR="00576190" w:rsidRPr="005062E8">
        <w:rPr>
          <w:rFonts w:ascii="Arial" w:hAnsi="Arial" w:cs="Arial"/>
          <w:i/>
          <w:sz w:val="24"/>
          <w:szCs w:val="24"/>
        </w:rPr>
        <w:t>(</w:t>
      </w:r>
      <w:r w:rsidRPr="005062E8">
        <w:rPr>
          <w:rFonts w:ascii="Arial" w:hAnsi="Arial" w:cs="Arial"/>
          <w:i/>
          <w:sz w:val="24"/>
          <w:szCs w:val="24"/>
        </w:rPr>
        <w:t>2011</w:t>
      </w:r>
      <w:r w:rsidR="00576190" w:rsidRPr="005062E8">
        <w:rPr>
          <w:rFonts w:ascii="Arial" w:hAnsi="Arial" w:cs="Arial"/>
          <w:i/>
          <w:sz w:val="24"/>
          <w:szCs w:val="24"/>
        </w:rPr>
        <w:t>)</w:t>
      </w:r>
      <w:r w:rsidRPr="005062E8">
        <w:rPr>
          <w:rFonts w:ascii="Arial" w:hAnsi="Arial" w:cs="Arial"/>
          <w:i/>
          <w:sz w:val="24"/>
          <w:szCs w:val="24"/>
        </w:rPr>
        <w:t>, Vol.48, No. 3, International Monetary Fund Publication</w:t>
      </w:r>
    </w:p>
    <w:p w:rsidR="00303BD2" w:rsidRPr="00F90DD8" w:rsidRDefault="00303BD2" w:rsidP="005B634E">
      <w:pPr>
        <w:pStyle w:val="ListParagraph"/>
        <w:spacing w:line="240" w:lineRule="auto"/>
        <w:ind w:left="540" w:right="-270" w:hanging="540"/>
        <w:jc w:val="both"/>
        <w:rPr>
          <w:rFonts w:ascii="Arial" w:hAnsi="Arial" w:cs="Arial"/>
          <w:sz w:val="24"/>
          <w:szCs w:val="24"/>
        </w:rPr>
      </w:pPr>
    </w:p>
    <w:p w:rsidR="00303BD2" w:rsidRPr="00F90DD8" w:rsidRDefault="00303BD2" w:rsidP="005B634E">
      <w:pPr>
        <w:pStyle w:val="ListParagraph"/>
        <w:spacing w:line="240" w:lineRule="auto"/>
        <w:ind w:left="540" w:right="-270" w:hanging="540"/>
        <w:jc w:val="both"/>
        <w:rPr>
          <w:rFonts w:ascii="Arial" w:hAnsi="Arial" w:cs="Arial"/>
          <w:sz w:val="24"/>
          <w:szCs w:val="24"/>
        </w:rPr>
      </w:pPr>
      <w:r w:rsidRPr="00F90DD8">
        <w:rPr>
          <w:rFonts w:ascii="Arial" w:hAnsi="Arial" w:cs="Arial"/>
          <w:sz w:val="24"/>
          <w:szCs w:val="24"/>
        </w:rPr>
        <w:t>Lean, J. (2012)</w:t>
      </w:r>
      <w:r w:rsidR="00576190" w:rsidRPr="00F90DD8">
        <w:rPr>
          <w:rFonts w:ascii="Arial" w:hAnsi="Arial" w:cs="Arial"/>
          <w:sz w:val="24"/>
          <w:szCs w:val="24"/>
        </w:rPr>
        <w:t>,</w:t>
      </w:r>
      <w:r w:rsidRPr="00F90DD8">
        <w:rPr>
          <w:rFonts w:ascii="Arial" w:hAnsi="Arial" w:cs="Arial"/>
          <w:sz w:val="24"/>
          <w:szCs w:val="24"/>
        </w:rPr>
        <w:t xml:space="preserve"> </w:t>
      </w:r>
      <w:r w:rsidRPr="005062E8">
        <w:rPr>
          <w:rFonts w:ascii="Arial" w:hAnsi="Arial" w:cs="Arial"/>
          <w:sz w:val="24"/>
          <w:szCs w:val="24"/>
        </w:rPr>
        <w:t>Preparing for an uncertain future: the Enterprising PhD Student,</w:t>
      </w:r>
      <w:r w:rsidRPr="00F90DD8">
        <w:rPr>
          <w:rFonts w:ascii="Arial" w:hAnsi="Arial" w:cs="Arial"/>
          <w:sz w:val="24"/>
          <w:szCs w:val="24"/>
        </w:rPr>
        <w:t xml:space="preserve"> </w:t>
      </w:r>
      <w:r w:rsidRPr="005062E8">
        <w:rPr>
          <w:rFonts w:ascii="Arial" w:hAnsi="Arial" w:cs="Arial"/>
          <w:i/>
          <w:sz w:val="24"/>
          <w:szCs w:val="24"/>
        </w:rPr>
        <w:t xml:space="preserve">Journal of Small </w:t>
      </w:r>
      <w:r w:rsidR="005062E8" w:rsidRPr="005062E8">
        <w:rPr>
          <w:rFonts w:ascii="Arial" w:hAnsi="Arial" w:cs="Arial"/>
          <w:i/>
          <w:sz w:val="24"/>
          <w:szCs w:val="24"/>
        </w:rPr>
        <w:t>Business</w:t>
      </w:r>
      <w:r w:rsidRPr="005062E8">
        <w:rPr>
          <w:rFonts w:ascii="Arial" w:hAnsi="Arial" w:cs="Arial"/>
          <w:i/>
          <w:sz w:val="24"/>
          <w:szCs w:val="24"/>
        </w:rPr>
        <w:t xml:space="preserve"> and Enterprise Development, Vol. 19 Iss: 3 pp. 532 – 548</w:t>
      </w:r>
    </w:p>
    <w:p w:rsidR="00303BD2" w:rsidRPr="00F90DD8" w:rsidRDefault="00303BD2" w:rsidP="005B634E">
      <w:pPr>
        <w:pStyle w:val="ListParagraph"/>
        <w:spacing w:line="240" w:lineRule="auto"/>
        <w:ind w:left="540" w:right="-270" w:hanging="540"/>
        <w:jc w:val="both"/>
        <w:rPr>
          <w:rFonts w:ascii="Arial" w:hAnsi="Arial" w:cs="Arial"/>
          <w:sz w:val="24"/>
          <w:szCs w:val="24"/>
        </w:rPr>
      </w:pPr>
    </w:p>
    <w:p w:rsidR="00303BD2" w:rsidRPr="00F90DD8" w:rsidRDefault="00303BD2" w:rsidP="005B634E">
      <w:pPr>
        <w:pStyle w:val="ListParagraph"/>
        <w:spacing w:line="240" w:lineRule="auto"/>
        <w:ind w:left="540" w:right="-270" w:hanging="540"/>
        <w:jc w:val="both"/>
        <w:rPr>
          <w:rFonts w:ascii="Arial" w:hAnsi="Arial" w:cs="Arial"/>
          <w:sz w:val="24"/>
          <w:szCs w:val="24"/>
        </w:rPr>
      </w:pPr>
      <w:r w:rsidRPr="00F90DD8">
        <w:rPr>
          <w:rFonts w:ascii="Arial" w:hAnsi="Arial" w:cs="Arial"/>
          <w:sz w:val="24"/>
          <w:szCs w:val="24"/>
        </w:rPr>
        <w:t xml:space="preserve">Lessem, R., (1986) </w:t>
      </w:r>
      <w:r w:rsidRPr="00F90DD8">
        <w:rPr>
          <w:rFonts w:ascii="Arial" w:hAnsi="Arial" w:cs="Arial"/>
          <w:sz w:val="24"/>
          <w:szCs w:val="24"/>
          <w:u w:val="single"/>
        </w:rPr>
        <w:t>Intrapreneurship</w:t>
      </w:r>
      <w:r w:rsidRPr="005062E8">
        <w:rPr>
          <w:rFonts w:ascii="Arial" w:hAnsi="Arial" w:cs="Arial"/>
          <w:sz w:val="24"/>
          <w:szCs w:val="24"/>
        </w:rPr>
        <w:t>: How to be an Enterprising Individual in a Successful Business,</w:t>
      </w:r>
      <w:r w:rsidRPr="00F90DD8">
        <w:rPr>
          <w:rFonts w:ascii="Arial" w:hAnsi="Arial" w:cs="Arial"/>
          <w:sz w:val="24"/>
          <w:szCs w:val="24"/>
        </w:rPr>
        <w:t xml:space="preserve"> </w:t>
      </w:r>
      <w:r w:rsidRPr="005062E8">
        <w:rPr>
          <w:rFonts w:ascii="Arial" w:hAnsi="Arial" w:cs="Arial"/>
          <w:i/>
          <w:sz w:val="24"/>
          <w:szCs w:val="24"/>
        </w:rPr>
        <w:t>Wildwood House</w:t>
      </w:r>
    </w:p>
    <w:p w:rsidR="00AA387F" w:rsidRDefault="00AA387F" w:rsidP="00D17077">
      <w:pPr>
        <w:spacing w:line="240" w:lineRule="auto"/>
        <w:ind w:left="540" w:hanging="540"/>
        <w:jc w:val="both"/>
        <w:rPr>
          <w:rFonts w:ascii="Arial" w:hAnsi="Arial" w:cs="Arial"/>
          <w:i/>
          <w:sz w:val="24"/>
          <w:szCs w:val="24"/>
        </w:rPr>
      </w:pPr>
      <w:r w:rsidRPr="00F90DD8">
        <w:rPr>
          <w:rFonts w:ascii="Arial" w:hAnsi="Arial" w:cs="Arial"/>
          <w:sz w:val="24"/>
          <w:szCs w:val="24"/>
        </w:rPr>
        <w:t xml:space="preserve">Mamoria, C.B., Gankar, S.V. and Pareek, U. (2008) </w:t>
      </w:r>
      <w:r w:rsidRPr="00D661D6">
        <w:rPr>
          <w:rFonts w:ascii="Arial" w:hAnsi="Arial" w:cs="Arial"/>
          <w:sz w:val="24"/>
          <w:szCs w:val="24"/>
        </w:rPr>
        <w:t>Personnel Management</w:t>
      </w:r>
      <w:r w:rsidRPr="00F90DD8">
        <w:rPr>
          <w:rFonts w:ascii="Arial" w:hAnsi="Arial" w:cs="Arial"/>
          <w:sz w:val="24"/>
          <w:szCs w:val="24"/>
        </w:rPr>
        <w:t xml:space="preserve">, </w:t>
      </w:r>
      <w:r w:rsidRPr="00D661D6">
        <w:rPr>
          <w:rFonts w:ascii="Arial" w:hAnsi="Arial" w:cs="Arial"/>
          <w:i/>
          <w:sz w:val="24"/>
          <w:szCs w:val="24"/>
        </w:rPr>
        <w:t>28</w:t>
      </w:r>
      <w:r w:rsidRPr="00D661D6">
        <w:rPr>
          <w:rFonts w:ascii="Arial" w:hAnsi="Arial" w:cs="Arial"/>
          <w:i/>
          <w:sz w:val="24"/>
          <w:szCs w:val="24"/>
          <w:vertAlign w:val="superscript"/>
        </w:rPr>
        <w:t>th</w:t>
      </w:r>
      <w:r w:rsidRPr="00D661D6">
        <w:rPr>
          <w:rFonts w:ascii="Arial" w:hAnsi="Arial" w:cs="Arial"/>
          <w:i/>
          <w:sz w:val="24"/>
          <w:szCs w:val="24"/>
        </w:rPr>
        <w:t xml:space="preserve"> Edition, Himalaya, New Delhi</w:t>
      </w:r>
    </w:p>
    <w:p w:rsidR="0021024C" w:rsidRPr="0021024C" w:rsidRDefault="0021024C" w:rsidP="00D17077">
      <w:pPr>
        <w:spacing w:line="240" w:lineRule="auto"/>
        <w:ind w:left="540" w:hanging="540"/>
        <w:jc w:val="both"/>
        <w:rPr>
          <w:rFonts w:ascii="Arial" w:hAnsi="Arial" w:cs="Arial"/>
          <w:i/>
          <w:sz w:val="24"/>
          <w:szCs w:val="24"/>
        </w:rPr>
      </w:pPr>
      <w:r>
        <w:rPr>
          <w:rFonts w:ascii="Arial" w:hAnsi="Arial" w:cs="Arial"/>
          <w:sz w:val="24"/>
          <w:szCs w:val="24"/>
        </w:rPr>
        <w:t xml:space="preserve">Marlow, S. and McAdam, M., Advancing debate: An epistemological critique of the relationship between gender, entrepreneurship and firm performance, </w:t>
      </w:r>
      <w:r w:rsidRPr="0021024C">
        <w:rPr>
          <w:rFonts w:ascii="Arial" w:hAnsi="Arial" w:cs="Arial"/>
          <w:i/>
          <w:sz w:val="24"/>
          <w:szCs w:val="24"/>
        </w:rPr>
        <w:t xml:space="preserve">International Journal of </w:t>
      </w:r>
      <w:r>
        <w:rPr>
          <w:rFonts w:ascii="Arial" w:hAnsi="Arial" w:cs="Arial"/>
          <w:i/>
          <w:sz w:val="24"/>
          <w:szCs w:val="24"/>
        </w:rPr>
        <w:t>Entrepreneurial Behaviour and Research, Vol. 19, Iss:1</w:t>
      </w:r>
    </w:p>
    <w:p w:rsidR="000F350A" w:rsidRPr="00D17077" w:rsidRDefault="000F350A" w:rsidP="00D17077">
      <w:pPr>
        <w:spacing w:line="240" w:lineRule="auto"/>
        <w:ind w:left="540" w:hanging="540"/>
        <w:jc w:val="both"/>
        <w:rPr>
          <w:rFonts w:ascii="Arial" w:hAnsi="Arial" w:cs="Arial"/>
          <w:sz w:val="24"/>
          <w:szCs w:val="24"/>
        </w:rPr>
      </w:pPr>
      <w:r>
        <w:rPr>
          <w:rFonts w:ascii="Arial" w:hAnsi="Arial" w:cs="Arial"/>
          <w:sz w:val="24"/>
          <w:szCs w:val="24"/>
        </w:rPr>
        <w:t xml:space="preserve">Mainela, T. and Ulkuniemi, P. (2013) Personal interaction and customer relationship management in project business, </w:t>
      </w:r>
      <w:r w:rsidR="00D17077" w:rsidRPr="00D17077">
        <w:rPr>
          <w:rFonts w:ascii="Arial" w:hAnsi="Arial" w:cs="Arial"/>
          <w:i/>
          <w:sz w:val="24"/>
          <w:szCs w:val="24"/>
        </w:rPr>
        <w:t>Journal of Business and Industrial Marketing, Vol. 28 Iss: 2</w:t>
      </w:r>
      <w:r w:rsidR="00D17077">
        <w:rPr>
          <w:rFonts w:ascii="Arial" w:hAnsi="Arial" w:cs="Arial"/>
          <w:sz w:val="24"/>
          <w:szCs w:val="24"/>
        </w:rPr>
        <w:t xml:space="preserve"> </w:t>
      </w:r>
    </w:p>
    <w:p w:rsidR="00303BD2" w:rsidRPr="00F90DD8" w:rsidRDefault="00303BD2" w:rsidP="005B634E">
      <w:pPr>
        <w:pStyle w:val="ListParagraph"/>
        <w:spacing w:line="240" w:lineRule="auto"/>
        <w:ind w:left="540" w:right="-270" w:hanging="540"/>
        <w:jc w:val="both"/>
        <w:rPr>
          <w:rFonts w:ascii="Arial" w:hAnsi="Arial" w:cs="Arial"/>
          <w:sz w:val="24"/>
          <w:szCs w:val="24"/>
        </w:rPr>
      </w:pPr>
      <w:r w:rsidRPr="00F90DD8">
        <w:rPr>
          <w:rFonts w:ascii="Arial" w:hAnsi="Arial" w:cs="Arial"/>
          <w:sz w:val="24"/>
          <w:szCs w:val="24"/>
        </w:rPr>
        <w:t xml:space="preserve">Moran, D., (2000) </w:t>
      </w:r>
      <w:r w:rsidRPr="00D661D6">
        <w:rPr>
          <w:rFonts w:ascii="Arial" w:hAnsi="Arial" w:cs="Arial"/>
          <w:sz w:val="24"/>
          <w:szCs w:val="24"/>
        </w:rPr>
        <w:t>Introduction to Phenomenology</w:t>
      </w:r>
      <w:r w:rsidRPr="00F90DD8">
        <w:rPr>
          <w:rFonts w:ascii="Arial" w:hAnsi="Arial" w:cs="Arial"/>
          <w:sz w:val="24"/>
          <w:szCs w:val="24"/>
        </w:rPr>
        <w:t xml:space="preserve">, </w:t>
      </w:r>
      <w:r w:rsidRPr="00D661D6">
        <w:rPr>
          <w:rFonts w:ascii="Arial" w:hAnsi="Arial" w:cs="Arial"/>
          <w:i/>
          <w:sz w:val="24"/>
          <w:szCs w:val="24"/>
        </w:rPr>
        <w:t>London: Routledge</w:t>
      </w:r>
    </w:p>
    <w:p w:rsidR="00576190" w:rsidRPr="00F90DD8" w:rsidRDefault="00576190" w:rsidP="005B634E">
      <w:pPr>
        <w:pStyle w:val="ListParagraph"/>
        <w:spacing w:line="240" w:lineRule="auto"/>
        <w:ind w:left="540" w:right="-270" w:hanging="540"/>
        <w:jc w:val="both"/>
        <w:rPr>
          <w:rFonts w:ascii="Arial" w:hAnsi="Arial" w:cs="Arial"/>
          <w:sz w:val="24"/>
          <w:szCs w:val="24"/>
        </w:rPr>
      </w:pPr>
    </w:p>
    <w:p w:rsidR="00303BD2" w:rsidRPr="00F90DD8" w:rsidRDefault="00303BD2" w:rsidP="005B634E">
      <w:pPr>
        <w:pStyle w:val="ListParagraph"/>
        <w:spacing w:line="240" w:lineRule="auto"/>
        <w:ind w:left="540" w:right="-270" w:hanging="540"/>
        <w:jc w:val="both"/>
        <w:outlineLvl w:val="0"/>
        <w:rPr>
          <w:rFonts w:ascii="Arial" w:hAnsi="Arial" w:cs="Arial"/>
          <w:sz w:val="24"/>
          <w:szCs w:val="24"/>
        </w:rPr>
      </w:pPr>
      <w:r w:rsidRPr="00F90DD8">
        <w:rPr>
          <w:rFonts w:ascii="Arial" w:hAnsi="Arial" w:cs="Arial"/>
          <w:sz w:val="24"/>
          <w:szCs w:val="24"/>
        </w:rPr>
        <w:t>Non-Bank Financial Institutions Regulatory Authority</w:t>
      </w:r>
      <w:r w:rsidR="00D661D6">
        <w:rPr>
          <w:rFonts w:ascii="Arial" w:hAnsi="Arial" w:cs="Arial"/>
          <w:sz w:val="24"/>
          <w:szCs w:val="24"/>
        </w:rPr>
        <w:t>,</w:t>
      </w:r>
      <w:r w:rsidRPr="00F90DD8">
        <w:rPr>
          <w:rFonts w:ascii="Arial" w:hAnsi="Arial" w:cs="Arial"/>
          <w:sz w:val="24"/>
          <w:szCs w:val="24"/>
        </w:rPr>
        <w:t xml:space="preserve"> </w:t>
      </w:r>
      <w:r w:rsidRPr="00D661D6">
        <w:rPr>
          <w:rFonts w:ascii="Arial" w:hAnsi="Arial" w:cs="Arial"/>
          <w:i/>
          <w:sz w:val="24"/>
          <w:szCs w:val="24"/>
        </w:rPr>
        <w:t>Annual Report (2011)</w:t>
      </w:r>
    </w:p>
    <w:p w:rsidR="00303BD2" w:rsidRPr="00F90DD8" w:rsidRDefault="00303BD2" w:rsidP="005B634E">
      <w:pPr>
        <w:pStyle w:val="ListParagraph"/>
        <w:spacing w:line="240" w:lineRule="auto"/>
        <w:ind w:left="540" w:right="-270" w:hanging="540"/>
        <w:jc w:val="both"/>
        <w:outlineLvl w:val="0"/>
        <w:rPr>
          <w:rFonts w:ascii="Arial" w:hAnsi="Arial" w:cs="Arial"/>
          <w:sz w:val="24"/>
          <w:szCs w:val="24"/>
        </w:rPr>
      </w:pPr>
    </w:p>
    <w:p w:rsidR="00303BD2" w:rsidRPr="00F90DD8" w:rsidRDefault="00303BD2" w:rsidP="005B634E">
      <w:pPr>
        <w:pStyle w:val="ListParagraph"/>
        <w:spacing w:line="240" w:lineRule="auto"/>
        <w:ind w:left="540" w:right="-270" w:hanging="540"/>
        <w:jc w:val="both"/>
        <w:rPr>
          <w:rFonts w:ascii="Arial" w:hAnsi="Arial" w:cs="Arial"/>
          <w:sz w:val="24"/>
          <w:szCs w:val="24"/>
        </w:rPr>
      </w:pPr>
      <w:r w:rsidRPr="00F90DD8">
        <w:rPr>
          <w:rFonts w:ascii="Arial" w:hAnsi="Arial" w:cs="Arial"/>
          <w:sz w:val="24"/>
          <w:szCs w:val="24"/>
        </w:rPr>
        <w:t xml:space="preserve">Pansiri, J. Zelealem, T.T., (2010) </w:t>
      </w:r>
      <w:r w:rsidRPr="00D661D6">
        <w:rPr>
          <w:rFonts w:ascii="Arial" w:hAnsi="Arial" w:cs="Arial"/>
          <w:sz w:val="24"/>
          <w:szCs w:val="24"/>
        </w:rPr>
        <w:t>Linking firm and managers’ characteristics to perceived critical success factors for innovative entrepreneurial support,</w:t>
      </w:r>
      <w:r w:rsidRPr="00F90DD8">
        <w:rPr>
          <w:rFonts w:ascii="Arial" w:hAnsi="Arial" w:cs="Arial"/>
          <w:sz w:val="24"/>
          <w:szCs w:val="24"/>
        </w:rPr>
        <w:t xml:space="preserve"> </w:t>
      </w:r>
      <w:r w:rsidRPr="00D661D6">
        <w:rPr>
          <w:rFonts w:ascii="Arial" w:hAnsi="Arial" w:cs="Arial"/>
          <w:i/>
          <w:sz w:val="24"/>
          <w:szCs w:val="24"/>
        </w:rPr>
        <w:t>Journal of Small Business and Enterprise Development, Vol. 17 Iss: 1, pp.45-59</w:t>
      </w:r>
    </w:p>
    <w:p w:rsidR="004E031F" w:rsidRPr="00F90DD8" w:rsidRDefault="004E031F" w:rsidP="005B634E">
      <w:pPr>
        <w:pStyle w:val="ListParagraph"/>
        <w:spacing w:line="240" w:lineRule="auto"/>
        <w:ind w:left="540" w:right="-270" w:hanging="540"/>
        <w:jc w:val="both"/>
        <w:rPr>
          <w:rFonts w:ascii="Arial" w:hAnsi="Arial" w:cs="Arial"/>
          <w:sz w:val="24"/>
          <w:szCs w:val="24"/>
        </w:rPr>
      </w:pPr>
    </w:p>
    <w:p w:rsidR="004E031F" w:rsidRPr="00F90DD8" w:rsidRDefault="004E031F" w:rsidP="005B634E">
      <w:pPr>
        <w:pStyle w:val="ListParagraph"/>
        <w:spacing w:line="240" w:lineRule="auto"/>
        <w:ind w:left="540" w:right="-270" w:hanging="540"/>
        <w:jc w:val="both"/>
        <w:rPr>
          <w:rFonts w:ascii="Arial" w:hAnsi="Arial" w:cs="Arial"/>
          <w:sz w:val="24"/>
          <w:szCs w:val="24"/>
        </w:rPr>
      </w:pPr>
      <w:r w:rsidRPr="00F90DD8">
        <w:rPr>
          <w:rFonts w:ascii="Arial" w:hAnsi="Arial" w:cs="Arial"/>
          <w:sz w:val="24"/>
          <w:szCs w:val="24"/>
        </w:rPr>
        <w:t xml:space="preserve">Prabbhu, V. P., Stephen J. McGuire, Ellen A. Drost, Kern K. Kwong, (2012) </w:t>
      </w:r>
      <w:r w:rsidRPr="00D661D6">
        <w:rPr>
          <w:rFonts w:ascii="Arial" w:hAnsi="Arial" w:cs="Arial"/>
          <w:sz w:val="24"/>
          <w:szCs w:val="24"/>
        </w:rPr>
        <w:t xml:space="preserve">Proactive personality and entrepreneurial intent: Is entrepreneurial self-efficacy a mediator or moderator? </w:t>
      </w:r>
      <w:r w:rsidRPr="00D661D6">
        <w:rPr>
          <w:rFonts w:ascii="Arial" w:hAnsi="Arial" w:cs="Arial"/>
          <w:i/>
          <w:sz w:val="24"/>
          <w:szCs w:val="24"/>
        </w:rPr>
        <w:t>International Journal of Entrepreneurial Behaviour &amp; Research, Vol. 18 Iss</w:t>
      </w:r>
      <w:r w:rsidR="00D661D6" w:rsidRPr="00D661D6">
        <w:rPr>
          <w:rFonts w:ascii="Arial" w:hAnsi="Arial" w:cs="Arial"/>
          <w:i/>
          <w:sz w:val="24"/>
          <w:szCs w:val="24"/>
        </w:rPr>
        <w:t>: 5</w:t>
      </w:r>
      <w:r w:rsidRPr="00D661D6">
        <w:rPr>
          <w:rFonts w:ascii="Arial" w:hAnsi="Arial" w:cs="Arial"/>
          <w:i/>
          <w:sz w:val="24"/>
          <w:szCs w:val="24"/>
        </w:rPr>
        <w:t>, pp.559 – 586</w:t>
      </w:r>
    </w:p>
    <w:p w:rsidR="00AA387F" w:rsidRPr="00F90DD8" w:rsidRDefault="00AA387F" w:rsidP="005B634E">
      <w:pPr>
        <w:spacing w:line="240" w:lineRule="auto"/>
        <w:ind w:left="540" w:hanging="540"/>
        <w:jc w:val="both"/>
        <w:rPr>
          <w:rFonts w:ascii="Arial" w:hAnsi="Arial" w:cs="Arial"/>
          <w:sz w:val="24"/>
          <w:szCs w:val="24"/>
        </w:rPr>
      </w:pPr>
      <w:r w:rsidRPr="00F90DD8">
        <w:rPr>
          <w:rFonts w:ascii="Arial" w:hAnsi="Arial" w:cs="Arial"/>
          <w:sz w:val="24"/>
          <w:szCs w:val="24"/>
        </w:rPr>
        <w:t>Ryals, L. J. Davies, I. A.</w:t>
      </w:r>
      <w:r w:rsidR="00D661D6">
        <w:rPr>
          <w:rFonts w:ascii="Arial" w:hAnsi="Arial" w:cs="Arial"/>
          <w:sz w:val="24"/>
          <w:szCs w:val="24"/>
        </w:rPr>
        <w:t xml:space="preserve"> (2013) </w:t>
      </w:r>
      <w:r w:rsidRPr="00F90DD8">
        <w:rPr>
          <w:rFonts w:ascii="Arial" w:hAnsi="Arial" w:cs="Arial"/>
          <w:sz w:val="24"/>
          <w:szCs w:val="24"/>
        </w:rPr>
        <w:t xml:space="preserve">Where’s the strategic intent in key account relationships? </w:t>
      </w:r>
      <w:r w:rsidRPr="00D661D6">
        <w:rPr>
          <w:rFonts w:ascii="Arial" w:hAnsi="Arial" w:cs="Arial"/>
          <w:i/>
          <w:sz w:val="24"/>
          <w:szCs w:val="24"/>
        </w:rPr>
        <w:t>Journal of Business &amp;</w:t>
      </w:r>
      <w:r w:rsidR="00D661D6">
        <w:rPr>
          <w:rFonts w:ascii="Arial" w:hAnsi="Arial" w:cs="Arial"/>
          <w:i/>
          <w:sz w:val="24"/>
          <w:szCs w:val="24"/>
        </w:rPr>
        <w:t xml:space="preserve"> Industrial Marketing, Vol. 28 I</w:t>
      </w:r>
      <w:r w:rsidRPr="00D661D6">
        <w:rPr>
          <w:rFonts w:ascii="Arial" w:hAnsi="Arial" w:cs="Arial"/>
          <w:i/>
          <w:sz w:val="24"/>
          <w:szCs w:val="24"/>
        </w:rPr>
        <w:t>ss: 2</w:t>
      </w:r>
    </w:p>
    <w:p w:rsidR="00303BD2" w:rsidRPr="00F90DD8" w:rsidRDefault="00303BD2" w:rsidP="005B634E">
      <w:pPr>
        <w:pStyle w:val="ListParagraph"/>
        <w:spacing w:line="240" w:lineRule="auto"/>
        <w:ind w:left="540" w:right="-270" w:hanging="540"/>
        <w:jc w:val="both"/>
        <w:rPr>
          <w:rFonts w:ascii="Arial" w:hAnsi="Arial" w:cs="Arial"/>
          <w:sz w:val="24"/>
          <w:szCs w:val="24"/>
        </w:rPr>
      </w:pPr>
      <w:r w:rsidRPr="00F90DD8">
        <w:rPr>
          <w:rFonts w:ascii="Arial" w:hAnsi="Arial" w:cs="Arial"/>
          <w:sz w:val="24"/>
          <w:szCs w:val="24"/>
        </w:rPr>
        <w:t>Serrano-Cinca, C., and Gutierrez-Nieto, B.,</w:t>
      </w:r>
      <w:r w:rsidR="00576190" w:rsidRPr="00F90DD8">
        <w:rPr>
          <w:rFonts w:ascii="Arial" w:hAnsi="Arial" w:cs="Arial"/>
          <w:sz w:val="24"/>
          <w:szCs w:val="24"/>
        </w:rPr>
        <w:t xml:space="preserve"> (2013</w:t>
      </w:r>
      <w:r w:rsidR="00576190" w:rsidRPr="00D661D6">
        <w:rPr>
          <w:rFonts w:ascii="Arial" w:hAnsi="Arial" w:cs="Arial"/>
          <w:sz w:val="24"/>
          <w:szCs w:val="24"/>
        </w:rPr>
        <w:t>)</w:t>
      </w:r>
      <w:r w:rsidR="00D661D6" w:rsidRPr="00D661D6">
        <w:rPr>
          <w:rFonts w:ascii="Arial" w:hAnsi="Arial" w:cs="Arial"/>
          <w:sz w:val="24"/>
          <w:szCs w:val="24"/>
        </w:rPr>
        <w:t>, Microfinance</w:t>
      </w:r>
      <w:r w:rsidRPr="00D661D6">
        <w:rPr>
          <w:rFonts w:ascii="Arial" w:hAnsi="Arial" w:cs="Arial"/>
          <w:sz w:val="24"/>
          <w:szCs w:val="24"/>
        </w:rPr>
        <w:t>, the long tail and mission drift</w:t>
      </w:r>
      <w:r w:rsidRPr="00F90DD8">
        <w:rPr>
          <w:rFonts w:ascii="Arial" w:hAnsi="Arial" w:cs="Arial"/>
          <w:sz w:val="24"/>
          <w:szCs w:val="24"/>
        </w:rPr>
        <w:t xml:space="preserve">, </w:t>
      </w:r>
      <w:r w:rsidRPr="00D661D6">
        <w:rPr>
          <w:rFonts w:ascii="Arial" w:hAnsi="Arial" w:cs="Arial"/>
          <w:i/>
          <w:sz w:val="24"/>
          <w:szCs w:val="24"/>
        </w:rPr>
        <w:t>Internationa</w:t>
      </w:r>
      <w:r w:rsidR="00576190" w:rsidRPr="00D661D6">
        <w:rPr>
          <w:rFonts w:ascii="Arial" w:hAnsi="Arial" w:cs="Arial"/>
          <w:i/>
          <w:sz w:val="24"/>
          <w:szCs w:val="24"/>
        </w:rPr>
        <w:t>l Business Review</w:t>
      </w:r>
      <w:r w:rsidR="00576190" w:rsidRPr="00F90DD8">
        <w:rPr>
          <w:rFonts w:ascii="Arial" w:hAnsi="Arial" w:cs="Arial"/>
          <w:sz w:val="24"/>
          <w:szCs w:val="24"/>
        </w:rPr>
        <w:t xml:space="preserve">, </w:t>
      </w:r>
      <w:r w:rsidR="00576190" w:rsidRPr="00D661D6">
        <w:rPr>
          <w:rFonts w:ascii="Arial" w:hAnsi="Arial" w:cs="Arial"/>
          <w:i/>
          <w:sz w:val="24"/>
          <w:szCs w:val="24"/>
        </w:rPr>
        <w:t>Elsevier</w:t>
      </w:r>
    </w:p>
    <w:p w:rsidR="00303BD2" w:rsidRPr="00F90DD8" w:rsidRDefault="00303BD2" w:rsidP="005B634E">
      <w:pPr>
        <w:pStyle w:val="ListParagraph"/>
        <w:spacing w:line="240" w:lineRule="auto"/>
        <w:ind w:left="540" w:right="-270" w:hanging="540"/>
        <w:jc w:val="both"/>
        <w:rPr>
          <w:rFonts w:ascii="Arial" w:hAnsi="Arial" w:cs="Arial"/>
          <w:sz w:val="24"/>
          <w:szCs w:val="24"/>
        </w:rPr>
      </w:pPr>
    </w:p>
    <w:p w:rsidR="00303BD2" w:rsidRPr="00F90DD8" w:rsidRDefault="00303BD2" w:rsidP="005B634E">
      <w:pPr>
        <w:pStyle w:val="ListParagraph"/>
        <w:spacing w:line="240" w:lineRule="auto"/>
        <w:ind w:left="540" w:right="-270" w:hanging="540"/>
        <w:jc w:val="both"/>
        <w:rPr>
          <w:rFonts w:ascii="Arial" w:hAnsi="Arial" w:cs="Arial"/>
          <w:sz w:val="24"/>
          <w:szCs w:val="24"/>
        </w:rPr>
      </w:pPr>
      <w:r w:rsidRPr="00F90DD8">
        <w:rPr>
          <w:rFonts w:ascii="Arial" w:hAnsi="Arial" w:cs="Arial"/>
          <w:sz w:val="24"/>
          <w:szCs w:val="24"/>
        </w:rPr>
        <w:t>Temtime</w:t>
      </w:r>
      <w:r w:rsidR="00D661D6">
        <w:rPr>
          <w:rFonts w:ascii="Arial" w:hAnsi="Arial" w:cs="Arial"/>
          <w:sz w:val="24"/>
          <w:szCs w:val="24"/>
        </w:rPr>
        <w:t xml:space="preserve">, Z.T., and Pansiri, J. (2004) </w:t>
      </w:r>
      <w:r w:rsidRPr="00F90DD8">
        <w:rPr>
          <w:rFonts w:ascii="Arial" w:hAnsi="Arial" w:cs="Arial"/>
          <w:sz w:val="24"/>
          <w:szCs w:val="24"/>
        </w:rPr>
        <w:t xml:space="preserve">Small </w:t>
      </w:r>
      <w:r w:rsidRPr="00D661D6">
        <w:rPr>
          <w:rFonts w:ascii="Arial" w:hAnsi="Arial" w:cs="Arial"/>
          <w:sz w:val="24"/>
          <w:szCs w:val="24"/>
        </w:rPr>
        <w:t>Business Critical Success/Failure Factors in Developing Economies: Some Evidence from Botswana,</w:t>
      </w:r>
      <w:r w:rsidRPr="00F90DD8">
        <w:rPr>
          <w:rFonts w:ascii="Arial" w:hAnsi="Arial" w:cs="Arial"/>
          <w:sz w:val="24"/>
          <w:szCs w:val="24"/>
        </w:rPr>
        <w:t xml:space="preserve"> </w:t>
      </w:r>
      <w:r w:rsidRPr="00D661D6">
        <w:rPr>
          <w:rFonts w:ascii="Arial" w:hAnsi="Arial" w:cs="Arial"/>
          <w:i/>
          <w:sz w:val="24"/>
          <w:szCs w:val="24"/>
        </w:rPr>
        <w:t>American Journal of Applied Sciences, 1(1):18-25</w:t>
      </w:r>
    </w:p>
    <w:p w:rsidR="00303BD2" w:rsidRPr="00F90DD8" w:rsidRDefault="00303BD2" w:rsidP="005B634E">
      <w:pPr>
        <w:pStyle w:val="ListParagraph"/>
        <w:spacing w:line="240" w:lineRule="auto"/>
        <w:ind w:left="540" w:right="-270" w:hanging="540"/>
        <w:jc w:val="both"/>
        <w:rPr>
          <w:rFonts w:ascii="Arial" w:hAnsi="Arial" w:cs="Arial"/>
          <w:sz w:val="24"/>
          <w:szCs w:val="24"/>
        </w:rPr>
      </w:pPr>
    </w:p>
    <w:p w:rsidR="00303BD2" w:rsidRPr="00F90DD8" w:rsidRDefault="00303BD2" w:rsidP="005B634E">
      <w:pPr>
        <w:pStyle w:val="ListParagraph"/>
        <w:spacing w:line="240" w:lineRule="auto"/>
        <w:ind w:left="540" w:right="-270" w:hanging="540"/>
        <w:jc w:val="both"/>
        <w:rPr>
          <w:rFonts w:ascii="Arial" w:hAnsi="Arial" w:cs="Arial"/>
          <w:sz w:val="24"/>
          <w:szCs w:val="24"/>
        </w:rPr>
      </w:pPr>
      <w:r w:rsidRPr="00F90DD8">
        <w:rPr>
          <w:rFonts w:ascii="Arial" w:hAnsi="Arial" w:cs="Arial"/>
          <w:sz w:val="24"/>
          <w:szCs w:val="24"/>
        </w:rPr>
        <w:t xml:space="preserve">Urban, B. and Naidoo, R. (2012), </w:t>
      </w:r>
      <w:r w:rsidRPr="00D661D6">
        <w:rPr>
          <w:rFonts w:ascii="Arial" w:hAnsi="Arial" w:cs="Arial"/>
          <w:sz w:val="24"/>
          <w:szCs w:val="24"/>
        </w:rPr>
        <w:t>Business Sustainability: empirical evidence on operational skills in SMEs in South Africa</w:t>
      </w:r>
      <w:r w:rsidR="00D661D6">
        <w:rPr>
          <w:rFonts w:ascii="Arial" w:hAnsi="Arial" w:cs="Arial"/>
          <w:sz w:val="24"/>
          <w:szCs w:val="24"/>
        </w:rPr>
        <w:t>,</w:t>
      </w:r>
      <w:r w:rsidRPr="00F90DD8">
        <w:rPr>
          <w:rFonts w:ascii="Arial" w:hAnsi="Arial" w:cs="Arial"/>
          <w:sz w:val="24"/>
          <w:szCs w:val="24"/>
        </w:rPr>
        <w:t xml:space="preserve"> </w:t>
      </w:r>
      <w:r w:rsidRPr="00D661D6">
        <w:rPr>
          <w:rFonts w:ascii="Arial" w:hAnsi="Arial" w:cs="Arial"/>
          <w:i/>
          <w:sz w:val="24"/>
          <w:szCs w:val="24"/>
        </w:rPr>
        <w:t>Journal of Small Business and Enterprise Development, Vol.19 Iss: 1.pp146-163</w:t>
      </w:r>
    </w:p>
    <w:p w:rsidR="00303BD2" w:rsidRPr="00F90DD8" w:rsidRDefault="00303BD2" w:rsidP="005B634E">
      <w:pPr>
        <w:pStyle w:val="ListParagraph"/>
        <w:spacing w:line="240" w:lineRule="auto"/>
        <w:ind w:left="540" w:right="-270" w:hanging="540"/>
        <w:jc w:val="both"/>
        <w:rPr>
          <w:rFonts w:ascii="Arial" w:hAnsi="Arial" w:cs="Arial"/>
          <w:sz w:val="24"/>
          <w:szCs w:val="24"/>
        </w:rPr>
      </w:pPr>
    </w:p>
    <w:p w:rsidR="00303BD2" w:rsidRPr="00F90DD8" w:rsidRDefault="00303BD2" w:rsidP="005B634E">
      <w:pPr>
        <w:pStyle w:val="ListParagraph"/>
        <w:spacing w:line="240" w:lineRule="auto"/>
        <w:ind w:left="540" w:right="-270" w:hanging="540"/>
        <w:jc w:val="both"/>
        <w:rPr>
          <w:rFonts w:ascii="Arial" w:hAnsi="Arial" w:cs="Arial"/>
          <w:sz w:val="24"/>
          <w:szCs w:val="24"/>
        </w:rPr>
      </w:pPr>
      <w:r w:rsidRPr="00F90DD8">
        <w:rPr>
          <w:rFonts w:ascii="Arial" w:hAnsi="Arial" w:cs="Arial"/>
          <w:sz w:val="24"/>
          <w:szCs w:val="24"/>
        </w:rPr>
        <w:t xml:space="preserve">Varian, H.R. (2006) </w:t>
      </w:r>
      <w:r w:rsidRPr="00D661D6">
        <w:rPr>
          <w:rFonts w:ascii="Arial" w:hAnsi="Arial" w:cs="Arial"/>
          <w:sz w:val="24"/>
          <w:szCs w:val="24"/>
        </w:rPr>
        <w:t>Microeconomics: A Modern Approach,</w:t>
      </w:r>
      <w:r w:rsidRPr="00F90DD8">
        <w:rPr>
          <w:rFonts w:ascii="Arial" w:hAnsi="Arial" w:cs="Arial"/>
          <w:sz w:val="24"/>
          <w:szCs w:val="24"/>
        </w:rPr>
        <w:t xml:space="preserve"> </w:t>
      </w:r>
      <w:r w:rsidRPr="00D661D6">
        <w:rPr>
          <w:rFonts w:ascii="Arial" w:hAnsi="Arial" w:cs="Arial"/>
          <w:i/>
          <w:sz w:val="24"/>
          <w:szCs w:val="24"/>
        </w:rPr>
        <w:t>7</w:t>
      </w:r>
      <w:r w:rsidRPr="00D661D6">
        <w:rPr>
          <w:rFonts w:ascii="Arial" w:hAnsi="Arial" w:cs="Arial"/>
          <w:i/>
          <w:sz w:val="24"/>
          <w:szCs w:val="24"/>
          <w:vertAlign w:val="superscript"/>
        </w:rPr>
        <w:t>th</w:t>
      </w:r>
      <w:r w:rsidRPr="00D661D6">
        <w:rPr>
          <w:rFonts w:ascii="Arial" w:hAnsi="Arial" w:cs="Arial"/>
          <w:i/>
          <w:sz w:val="24"/>
          <w:szCs w:val="24"/>
        </w:rPr>
        <w:t xml:space="preserve"> Edition, East-West Press, New Dehli</w:t>
      </w:r>
    </w:p>
    <w:p w:rsidR="00303BD2" w:rsidRPr="00F90DD8" w:rsidRDefault="00303BD2" w:rsidP="005B634E">
      <w:pPr>
        <w:pStyle w:val="ListParagraph"/>
        <w:spacing w:line="240" w:lineRule="auto"/>
        <w:ind w:left="540" w:right="-270" w:hanging="540"/>
        <w:jc w:val="both"/>
        <w:rPr>
          <w:rFonts w:ascii="Arial" w:hAnsi="Arial" w:cs="Arial"/>
          <w:sz w:val="24"/>
          <w:szCs w:val="24"/>
        </w:rPr>
      </w:pPr>
    </w:p>
    <w:p w:rsidR="00303BD2" w:rsidRPr="00F90DD8" w:rsidRDefault="00303BD2" w:rsidP="005B634E">
      <w:pPr>
        <w:pStyle w:val="ListParagraph"/>
        <w:spacing w:line="240" w:lineRule="auto"/>
        <w:ind w:left="540" w:right="-270" w:hanging="540"/>
        <w:jc w:val="both"/>
        <w:rPr>
          <w:rFonts w:ascii="Arial" w:hAnsi="Arial" w:cs="Arial"/>
          <w:sz w:val="24"/>
          <w:szCs w:val="24"/>
        </w:rPr>
      </w:pPr>
      <w:r w:rsidRPr="00F90DD8">
        <w:rPr>
          <w:rFonts w:ascii="Arial" w:hAnsi="Arial" w:cs="Arial"/>
          <w:sz w:val="24"/>
          <w:szCs w:val="24"/>
        </w:rPr>
        <w:t xml:space="preserve">Watson, J., &amp; Everett, J. E. (1996) </w:t>
      </w:r>
      <w:r w:rsidRPr="00D661D6">
        <w:rPr>
          <w:rFonts w:ascii="Arial" w:hAnsi="Arial" w:cs="Arial"/>
          <w:sz w:val="24"/>
          <w:szCs w:val="24"/>
        </w:rPr>
        <w:t>Do small</w:t>
      </w:r>
      <w:r w:rsidRPr="00F90DD8">
        <w:rPr>
          <w:rFonts w:ascii="Arial" w:hAnsi="Arial" w:cs="Arial"/>
          <w:sz w:val="24"/>
          <w:szCs w:val="24"/>
          <w:u w:val="single"/>
        </w:rPr>
        <w:t xml:space="preserve"> </w:t>
      </w:r>
      <w:r w:rsidRPr="00D661D6">
        <w:rPr>
          <w:rFonts w:ascii="Arial" w:hAnsi="Arial" w:cs="Arial"/>
          <w:sz w:val="24"/>
          <w:szCs w:val="24"/>
        </w:rPr>
        <w:t xml:space="preserve">businesses have high failure rates? </w:t>
      </w:r>
      <w:r w:rsidRPr="00D661D6">
        <w:rPr>
          <w:rFonts w:ascii="Arial" w:hAnsi="Arial" w:cs="Arial"/>
          <w:i/>
          <w:sz w:val="24"/>
          <w:szCs w:val="24"/>
        </w:rPr>
        <w:t>Journal of Small Business Management, 34 (4), 45-63</w:t>
      </w:r>
    </w:p>
    <w:p w:rsidR="00303BD2" w:rsidRPr="00F90DD8" w:rsidRDefault="00303BD2" w:rsidP="005B634E">
      <w:pPr>
        <w:pStyle w:val="ListParagraph"/>
        <w:spacing w:line="240" w:lineRule="auto"/>
        <w:ind w:left="540" w:right="-270" w:hanging="540"/>
        <w:jc w:val="both"/>
        <w:rPr>
          <w:rFonts w:ascii="Arial" w:hAnsi="Arial" w:cs="Arial"/>
          <w:sz w:val="24"/>
          <w:szCs w:val="24"/>
        </w:rPr>
      </w:pPr>
    </w:p>
    <w:p w:rsidR="00303BD2" w:rsidRDefault="00303BD2" w:rsidP="005B634E">
      <w:pPr>
        <w:pStyle w:val="ListParagraph"/>
        <w:spacing w:line="240" w:lineRule="auto"/>
        <w:ind w:left="540" w:right="-270" w:hanging="540"/>
        <w:jc w:val="both"/>
        <w:rPr>
          <w:rFonts w:ascii="Arial" w:hAnsi="Arial" w:cs="Arial"/>
          <w:i/>
          <w:sz w:val="24"/>
          <w:szCs w:val="24"/>
        </w:rPr>
      </w:pPr>
      <w:r w:rsidRPr="00F90DD8">
        <w:rPr>
          <w:rFonts w:ascii="Arial" w:hAnsi="Arial" w:cs="Arial"/>
          <w:sz w:val="24"/>
          <w:szCs w:val="24"/>
        </w:rPr>
        <w:t>Zimmerer, T. W., and Scarborough, N.M. (2005</w:t>
      </w:r>
      <w:r w:rsidRPr="00D661D6">
        <w:rPr>
          <w:rFonts w:ascii="Arial" w:hAnsi="Arial" w:cs="Arial"/>
          <w:sz w:val="24"/>
          <w:szCs w:val="24"/>
        </w:rPr>
        <w:t>) Essentials of Entrepreneurship and Small Business Management</w:t>
      </w:r>
      <w:r w:rsidRPr="00F90DD8">
        <w:rPr>
          <w:rFonts w:ascii="Arial" w:hAnsi="Arial" w:cs="Arial"/>
          <w:sz w:val="24"/>
          <w:szCs w:val="24"/>
        </w:rPr>
        <w:t xml:space="preserve">, </w:t>
      </w:r>
      <w:r w:rsidRPr="00D661D6">
        <w:rPr>
          <w:rFonts w:ascii="Arial" w:hAnsi="Arial" w:cs="Arial"/>
          <w:i/>
          <w:sz w:val="24"/>
          <w:szCs w:val="24"/>
        </w:rPr>
        <w:t>(4</w:t>
      </w:r>
      <w:r w:rsidRPr="00D661D6">
        <w:rPr>
          <w:rFonts w:ascii="Arial" w:hAnsi="Arial" w:cs="Arial"/>
          <w:i/>
          <w:sz w:val="24"/>
          <w:szCs w:val="24"/>
          <w:vertAlign w:val="superscript"/>
        </w:rPr>
        <w:t>th</w:t>
      </w:r>
      <w:r w:rsidRPr="00D661D6">
        <w:rPr>
          <w:rFonts w:ascii="Arial" w:hAnsi="Arial" w:cs="Arial"/>
          <w:i/>
          <w:sz w:val="24"/>
          <w:szCs w:val="24"/>
        </w:rPr>
        <w:t xml:space="preserve"> Edition), Prentice Hall</w:t>
      </w:r>
    </w:p>
    <w:p w:rsidR="005F3F58" w:rsidRDefault="005F3F58" w:rsidP="005B634E">
      <w:pPr>
        <w:pStyle w:val="ListParagraph"/>
        <w:spacing w:line="240" w:lineRule="auto"/>
        <w:ind w:left="540" w:right="-270" w:hanging="540"/>
        <w:jc w:val="both"/>
        <w:rPr>
          <w:rFonts w:ascii="Arial" w:hAnsi="Arial" w:cs="Arial"/>
          <w:i/>
          <w:sz w:val="24"/>
          <w:szCs w:val="24"/>
        </w:rPr>
      </w:pPr>
    </w:p>
    <w:p w:rsidR="005F3F58" w:rsidRPr="005F3F58" w:rsidRDefault="005F3F58" w:rsidP="005B634E">
      <w:pPr>
        <w:pStyle w:val="ListParagraph"/>
        <w:spacing w:line="240" w:lineRule="auto"/>
        <w:ind w:left="540" w:right="-270" w:hanging="540"/>
        <w:jc w:val="both"/>
        <w:rPr>
          <w:rFonts w:ascii="Arial" w:hAnsi="Arial" w:cs="Arial"/>
          <w:i/>
          <w:sz w:val="24"/>
          <w:szCs w:val="24"/>
        </w:rPr>
      </w:pPr>
      <w:r w:rsidRPr="005F3F58">
        <w:rPr>
          <w:rFonts w:ascii="Arial" w:hAnsi="Arial" w:cs="Arial"/>
          <w:sz w:val="24"/>
          <w:szCs w:val="24"/>
        </w:rPr>
        <w:t>Zimmerman</w:t>
      </w:r>
      <w:r>
        <w:rPr>
          <w:rFonts w:ascii="Arial" w:hAnsi="Arial" w:cs="Arial"/>
          <w:sz w:val="24"/>
          <w:szCs w:val="24"/>
        </w:rPr>
        <w:t xml:space="preserve">, M.A. and Chu, H.M. (2013) Motivation, Success and Problems of Entrepreneurs in Venezuela, </w:t>
      </w:r>
      <w:r>
        <w:rPr>
          <w:rFonts w:ascii="Arial" w:hAnsi="Arial" w:cs="Arial"/>
          <w:i/>
          <w:sz w:val="24"/>
          <w:szCs w:val="24"/>
        </w:rPr>
        <w:t>Journal of Management Policy and Practice, Vol. 14, No. 2</w:t>
      </w:r>
    </w:p>
    <w:p w:rsidR="005F3F58" w:rsidRPr="005F3F58" w:rsidRDefault="005F3F58" w:rsidP="005B634E">
      <w:pPr>
        <w:pStyle w:val="ListParagraph"/>
        <w:spacing w:line="240" w:lineRule="auto"/>
        <w:ind w:left="540" w:right="-270" w:hanging="540"/>
        <w:jc w:val="both"/>
        <w:rPr>
          <w:rFonts w:ascii="Arial" w:hAnsi="Arial" w:cs="Arial"/>
          <w:sz w:val="24"/>
          <w:szCs w:val="24"/>
        </w:rPr>
      </w:pPr>
    </w:p>
    <w:p w:rsidR="00B11BC7" w:rsidRPr="00F90DD8" w:rsidRDefault="00B11BC7" w:rsidP="00303BD2">
      <w:pPr>
        <w:pStyle w:val="ListParagraph"/>
        <w:spacing w:line="240" w:lineRule="auto"/>
        <w:ind w:left="360"/>
        <w:jc w:val="both"/>
        <w:rPr>
          <w:rFonts w:ascii="Arial" w:hAnsi="Arial" w:cs="Arial"/>
          <w:sz w:val="24"/>
          <w:szCs w:val="24"/>
        </w:rPr>
      </w:pPr>
    </w:p>
    <w:p w:rsidR="008345C1" w:rsidRPr="00F90DD8" w:rsidRDefault="008345C1" w:rsidP="00303BD2">
      <w:pPr>
        <w:pStyle w:val="ListParagraph"/>
        <w:spacing w:line="240" w:lineRule="auto"/>
        <w:ind w:left="360"/>
        <w:jc w:val="both"/>
        <w:rPr>
          <w:rFonts w:ascii="Arial" w:hAnsi="Arial" w:cs="Arial"/>
          <w:b/>
          <w:sz w:val="24"/>
          <w:szCs w:val="24"/>
        </w:rPr>
      </w:pPr>
    </w:p>
    <w:sectPr w:rsidR="008345C1" w:rsidRPr="00F90DD8" w:rsidSect="004029C1">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0DAE" w:rsidRDefault="00500DAE" w:rsidP="009A3144">
      <w:pPr>
        <w:spacing w:after="0" w:line="240" w:lineRule="auto"/>
      </w:pPr>
      <w:r>
        <w:separator/>
      </w:r>
    </w:p>
  </w:endnote>
  <w:endnote w:type="continuationSeparator" w:id="1">
    <w:p w:rsidR="00500DAE" w:rsidRDefault="00500DAE" w:rsidP="009A31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A4" w:rsidRDefault="00E36DA4" w:rsidP="00086FF2">
    <w:pPr>
      <w:pStyle w:val="Footer"/>
      <w:rPr>
        <w:rFonts w:ascii="Arial" w:hAnsi="Arial" w:cs="Arial"/>
        <w:sz w:val="18"/>
        <w:szCs w:val="18"/>
      </w:rPr>
    </w:pP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t>_____________________________________________________________________________________________</w:t>
    </w:r>
  </w:p>
  <w:p w:rsidR="00E36DA4" w:rsidRPr="00164695" w:rsidRDefault="00E36DA4" w:rsidP="00086FF2">
    <w:pPr>
      <w:pStyle w:val="Footer"/>
      <w:rPr>
        <w:rFonts w:ascii="Arial" w:hAnsi="Arial" w:cs="Arial"/>
        <w:sz w:val="18"/>
        <w:szCs w:val="18"/>
      </w:rPr>
    </w:pPr>
    <w:r w:rsidRPr="00164695">
      <w:rPr>
        <w:rFonts w:ascii="Arial" w:hAnsi="Arial" w:cs="Arial"/>
        <w:sz w:val="18"/>
        <w:szCs w:val="18"/>
      </w:rPr>
      <w:t xml:space="preserve">* Senior Lecturer Botho University, Botswana and PhD Student at National University of Science and Technology, Zimbabwe. Email: </w:t>
    </w:r>
    <w:hyperlink r:id="rId1" w:history="1">
      <w:r w:rsidRPr="00164695">
        <w:rPr>
          <w:rStyle w:val="Hyperlink"/>
          <w:rFonts w:ascii="Arial" w:hAnsi="Arial" w:cs="Arial"/>
          <w:sz w:val="18"/>
          <w:szCs w:val="18"/>
        </w:rPr>
        <w:t>gmukwapuna@yahoo.co.uk</w:t>
      </w:r>
    </w:hyperlink>
  </w:p>
  <w:p w:rsidR="00E36DA4" w:rsidRPr="00164695" w:rsidRDefault="00E36DA4" w:rsidP="00086FF2">
    <w:pPr>
      <w:pStyle w:val="Footer"/>
      <w:rPr>
        <w:rFonts w:ascii="Arial" w:hAnsi="Arial" w:cs="Arial"/>
        <w:sz w:val="18"/>
        <w:szCs w:val="18"/>
      </w:rPr>
    </w:pPr>
  </w:p>
  <w:p w:rsidR="00E36DA4" w:rsidRPr="00164695" w:rsidRDefault="00E36DA4" w:rsidP="00086FF2">
    <w:pPr>
      <w:pStyle w:val="Footer"/>
      <w:rPr>
        <w:rFonts w:ascii="Arial" w:hAnsi="Arial" w:cs="Arial"/>
        <w:sz w:val="18"/>
        <w:szCs w:val="18"/>
      </w:rPr>
    </w:pPr>
    <w:r w:rsidRPr="00164695">
      <w:rPr>
        <w:rFonts w:ascii="Arial" w:hAnsi="Arial" w:cs="Arial"/>
        <w:sz w:val="18"/>
        <w:szCs w:val="18"/>
      </w:rPr>
      <w:t xml:space="preserve">**Director of Graduate School, National University of Science and Technology, Zimbabwe. Email: </w:t>
    </w:r>
    <w:hyperlink r:id="rId2" w:history="1">
      <w:r w:rsidRPr="00164695">
        <w:rPr>
          <w:rStyle w:val="Hyperlink"/>
          <w:rFonts w:ascii="Arial" w:hAnsi="Arial" w:cs="Arial"/>
          <w:sz w:val="18"/>
          <w:szCs w:val="18"/>
        </w:rPr>
        <w:t>reinford.khumalo@gmail.com</w:t>
      </w:r>
    </w:hyperlink>
  </w:p>
  <w:p w:rsidR="00E36DA4" w:rsidRDefault="00E36DA4" w:rsidP="00086FF2">
    <w:pPr>
      <w:pStyle w:val="Footer"/>
      <w:rPr>
        <w:rFonts w:ascii="Times New Roman" w:hAnsi="Times New Roman"/>
        <w:i/>
        <w:sz w:val="24"/>
        <w:szCs w:val="24"/>
      </w:rPr>
    </w:pPr>
  </w:p>
  <w:p w:rsidR="00E36DA4" w:rsidRDefault="00E36DA4" w:rsidP="00086FF2">
    <w:pPr>
      <w:pStyle w:val="Footer"/>
    </w:pPr>
  </w:p>
  <w:p w:rsidR="00E36DA4" w:rsidRPr="00164695" w:rsidRDefault="00E36DA4">
    <w:pPr>
      <w:pStyle w:val="Footer"/>
      <w:rPr>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0DAE" w:rsidRDefault="00500DAE" w:rsidP="009A3144">
      <w:pPr>
        <w:spacing w:after="0" w:line="240" w:lineRule="auto"/>
      </w:pPr>
      <w:r>
        <w:separator/>
      </w:r>
    </w:p>
  </w:footnote>
  <w:footnote w:type="continuationSeparator" w:id="1">
    <w:p w:rsidR="00500DAE" w:rsidRDefault="00500DAE" w:rsidP="009A314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E58AF"/>
    <w:multiLevelType w:val="hybridMultilevel"/>
    <w:tmpl w:val="9FC245B8"/>
    <w:lvl w:ilvl="0" w:tplc="0FA47FDC">
      <w:start w:val="2"/>
      <w:numFmt w:val="bullet"/>
      <w:lvlText w:val=""/>
      <w:lvlJc w:val="left"/>
      <w:pPr>
        <w:ind w:left="1080" w:hanging="360"/>
      </w:pPr>
      <w:rPr>
        <w:rFonts w:ascii="Symbol" w:eastAsia="Calibri" w:hAnsi="Symbol" w:cs="Arial"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24E161F"/>
    <w:multiLevelType w:val="multilevel"/>
    <w:tmpl w:val="1228E9C4"/>
    <w:lvl w:ilvl="0">
      <w:start w:val="1"/>
      <w:numFmt w:val="lowerLetter"/>
      <w:lvlText w:val="(%1)"/>
      <w:lvlJc w:val="left"/>
      <w:pPr>
        <w:ind w:left="900" w:hanging="360"/>
      </w:pPr>
      <w:rPr>
        <w:rFonts w:ascii="Arial" w:eastAsia="Calibri" w:hAnsi="Arial" w:cs="Arial"/>
      </w:rPr>
    </w:lvl>
    <w:lvl w:ilvl="1">
      <w:start w:val="1"/>
      <w:numFmt w:val="lowerLetter"/>
      <w:lvlText w:val="(%2)"/>
      <w:lvlJc w:val="left"/>
      <w:pPr>
        <w:ind w:left="1620" w:hanging="360"/>
      </w:pPr>
      <w:rPr>
        <w:rFonts w:ascii="Arial" w:eastAsia="Calibri" w:hAnsi="Arial" w:cs="Arial"/>
      </w:rPr>
    </w:lvl>
    <w:lvl w:ilvl="2">
      <w:start w:val="1"/>
      <w:numFmt w:val="decimal"/>
      <w:lvlText w:val="%1.%2.%3"/>
      <w:lvlJc w:val="left"/>
      <w:pPr>
        <w:ind w:left="270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22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020" w:hanging="1440"/>
      </w:pPr>
      <w:rPr>
        <w:rFonts w:hint="default"/>
      </w:rPr>
    </w:lvl>
    <w:lvl w:ilvl="8">
      <w:start w:val="1"/>
      <w:numFmt w:val="decimal"/>
      <w:lvlText w:val="%1.%2.%3.%4.%5.%6.%7.%8.%9"/>
      <w:lvlJc w:val="left"/>
      <w:pPr>
        <w:ind w:left="8100" w:hanging="1800"/>
      </w:pPr>
      <w:rPr>
        <w:rFonts w:hint="default"/>
      </w:rPr>
    </w:lvl>
  </w:abstractNum>
  <w:abstractNum w:abstractNumId="2">
    <w:nsid w:val="2EF940DB"/>
    <w:multiLevelType w:val="multilevel"/>
    <w:tmpl w:val="3F86861C"/>
    <w:lvl w:ilvl="0">
      <w:start w:val="1"/>
      <w:numFmt w:val="decimal"/>
      <w:lvlText w:val="%1."/>
      <w:lvlJc w:val="left"/>
      <w:pPr>
        <w:ind w:left="720" w:hanging="360"/>
      </w:pPr>
      <w:rPr>
        <w:rFonts w:hint="default"/>
        <w:sz w:val="22"/>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nsid w:val="34BC57BC"/>
    <w:multiLevelType w:val="hybridMultilevel"/>
    <w:tmpl w:val="B5588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2055AC"/>
    <w:multiLevelType w:val="hybridMultilevel"/>
    <w:tmpl w:val="039E0464"/>
    <w:lvl w:ilvl="0" w:tplc="2DF0DC6E">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E172B51"/>
    <w:multiLevelType w:val="hybridMultilevel"/>
    <w:tmpl w:val="D182287C"/>
    <w:lvl w:ilvl="0" w:tplc="21C849D4">
      <w:start w:val="2"/>
      <w:numFmt w:val="bullet"/>
      <w:lvlText w:val=""/>
      <w:lvlJc w:val="left"/>
      <w:pPr>
        <w:ind w:left="1080" w:hanging="360"/>
      </w:pPr>
      <w:rPr>
        <w:rFonts w:ascii="Symbol" w:eastAsia="Calibr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84F65"/>
    <w:rsid w:val="000005C0"/>
    <w:rsid w:val="000253D2"/>
    <w:rsid w:val="00042BA2"/>
    <w:rsid w:val="00043BBB"/>
    <w:rsid w:val="00047FE8"/>
    <w:rsid w:val="0005508A"/>
    <w:rsid w:val="00074BB3"/>
    <w:rsid w:val="00086FF2"/>
    <w:rsid w:val="00090C97"/>
    <w:rsid w:val="000922FC"/>
    <w:rsid w:val="000C68A4"/>
    <w:rsid w:val="000D4323"/>
    <w:rsid w:val="000E0C96"/>
    <w:rsid w:val="000F350A"/>
    <w:rsid w:val="000F6507"/>
    <w:rsid w:val="00107592"/>
    <w:rsid w:val="001212C8"/>
    <w:rsid w:val="0012146F"/>
    <w:rsid w:val="00123A5F"/>
    <w:rsid w:val="00145D69"/>
    <w:rsid w:val="00155DB9"/>
    <w:rsid w:val="00164695"/>
    <w:rsid w:val="001905A1"/>
    <w:rsid w:val="001963C1"/>
    <w:rsid w:val="001A3B41"/>
    <w:rsid w:val="001A5D52"/>
    <w:rsid w:val="001A7E1C"/>
    <w:rsid w:val="001C73E6"/>
    <w:rsid w:val="001D3395"/>
    <w:rsid w:val="001F59F6"/>
    <w:rsid w:val="00202561"/>
    <w:rsid w:val="0021024C"/>
    <w:rsid w:val="00225A68"/>
    <w:rsid w:val="00226A6F"/>
    <w:rsid w:val="002544A0"/>
    <w:rsid w:val="0025745A"/>
    <w:rsid w:val="0026145D"/>
    <w:rsid w:val="00262C4C"/>
    <w:rsid w:val="002726FD"/>
    <w:rsid w:val="00285509"/>
    <w:rsid w:val="00285C35"/>
    <w:rsid w:val="002962D3"/>
    <w:rsid w:val="002A2F3A"/>
    <w:rsid w:val="002B03A1"/>
    <w:rsid w:val="002B3EC5"/>
    <w:rsid w:val="002B58B7"/>
    <w:rsid w:val="002C2313"/>
    <w:rsid w:val="002D7404"/>
    <w:rsid w:val="002E02CB"/>
    <w:rsid w:val="002E15AC"/>
    <w:rsid w:val="002F02D2"/>
    <w:rsid w:val="00303BD2"/>
    <w:rsid w:val="00323B09"/>
    <w:rsid w:val="00332EA2"/>
    <w:rsid w:val="003516E2"/>
    <w:rsid w:val="00363326"/>
    <w:rsid w:val="00370632"/>
    <w:rsid w:val="00374017"/>
    <w:rsid w:val="00380A60"/>
    <w:rsid w:val="00387093"/>
    <w:rsid w:val="003A47F2"/>
    <w:rsid w:val="003C1C41"/>
    <w:rsid w:val="003C63AC"/>
    <w:rsid w:val="003E480D"/>
    <w:rsid w:val="003E60BF"/>
    <w:rsid w:val="003E75BB"/>
    <w:rsid w:val="004029C1"/>
    <w:rsid w:val="00407572"/>
    <w:rsid w:val="00410E63"/>
    <w:rsid w:val="00420C29"/>
    <w:rsid w:val="00423A95"/>
    <w:rsid w:val="00425501"/>
    <w:rsid w:val="00436CFD"/>
    <w:rsid w:val="004442EB"/>
    <w:rsid w:val="00463C48"/>
    <w:rsid w:val="0047491A"/>
    <w:rsid w:val="004B386B"/>
    <w:rsid w:val="004C44CC"/>
    <w:rsid w:val="004E031F"/>
    <w:rsid w:val="004E0E48"/>
    <w:rsid w:val="004E3C2F"/>
    <w:rsid w:val="00500DAE"/>
    <w:rsid w:val="005062E8"/>
    <w:rsid w:val="00542ED9"/>
    <w:rsid w:val="005603CD"/>
    <w:rsid w:val="0056270F"/>
    <w:rsid w:val="00576190"/>
    <w:rsid w:val="00591541"/>
    <w:rsid w:val="00596D7B"/>
    <w:rsid w:val="005B3DDE"/>
    <w:rsid w:val="005B4425"/>
    <w:rsid w:val="005B634E"/>
    <w:rsid w:val="005D5479"/>
    <w:rsid w:val="005D548B"/>
    <w:rsid w:val="005F3F58"/>
    <w:rsid w:val="005F7173"/>
    <w:rsid w:val="00623113"/>
    <w:rsid w:val="006244F2"/>
    <w:rsid w:val="006254BC"/>
    <w:rsid w:val="00627C5F"/>
    <w:rsid w:val="00627CD1"/>
    <w:rsid w:val="00634331"/>
    <w:rsid w:val="00652BD6"/>
    <w:rsid w:val="00653C27"/>
    <w:rsid w:val="00656DC5"/>
    <w:rsid w:val="006609E1"/>
    <w:rsid w:val="00662227"/>
    <w:rsid w:val="00667030"/>
    <w:rsid w:val="00681811"/>
    <w:rsid w:val="00697670"/>
    <w:rsid w:val="006A2BD7"/>
    <w:rsid w:val="006C53F6"/>
    <w:rsid w:val="006E10CD"/>
    <w:rsid w:val="006E6173"/>
    <w:rsid w:val="00705134"/>
    <w:rsid w:val="00730365"/>
    <w:rsid w:val="00734272"/>
    <w:rsid w:val="007369D1"/>
    <w:rsid w:val="007438F1"/>
    <w:rsid w:val="007525E8"/>
    <w:rsid w:val="007623DC"/>
    <w:rsid w:val="00763A94"/>
    <w:rsid w:val="0079599F"/>
    <w:rsid w:val="0079616C"/>
    <w:rsid w:val="007B79FF"/>
    <w:rsid w:val="007D2F8C"/>
    <w:rsid w:val="0080533A"/>
    <w:rsid w:val="008345C1"/>
    <w:rsid w:val="00835ECC"/>
    <w:rsid w:val="00881D24"/>
    <w:rsid w:val="00895ED1"/>
    <w:rsid w:val="008B0FF6"/>
    <w:rsid w:val="008B6C89"/>
    <w:rsid w:val="008D3892"/>
    <w:rsid w:val="008E277F"/>
    <w:rsid w:val="008E3A8C"/>
    <w:rsid w:val="008E440D"/>
    <w:rsid w:val="009043C4"/>
    <w:rsid w:val="00910E58"/>
    <w:rsid w:val="0092657A"/>
    <w:rsid w:val="00934F19"/>
    <w:rsid w:val="00936353"/>
    <w:rsid w:val="00943AF6"/>
    <w:rsid w:val="0095614A"/>
    <w:rsid w:val="00975000"/>
    <w:rsid w:val="00982AA2"/>
    <w:rsid w:val="00985157"/>
    <w:rsid w:val="009A3144"/>
    <w:rsid w:val="009B1907"/>
    <w:rsid w:val="009B6A17"/>
    <w:rsid w:val="009C39D8"/>
    <w:rsid w:val="009D3D63"/>
    <w:rsid w:val="009D56B1"/>
    <w:rsid w:val="009E7D5B"/>
    <w:rsid w:val="009F3528"/>
    <w:rsid w:val="009F663F"/>
    <w:rsid w:val="00A0012D"/>
    <w:rsid w:val="00A0748E"/>
    <w:rsid w:val="00A21D7F"/>
    <w:rsid w:val="00A80106"/>
    <w:rsid w:val="00A86BEB"/>
    <w:rsid w:val="00A93370"/>
    <w:rsid w:val="00A9688B"/>
    <w:rsid w:val="00A96D72"/>
    <w:rsid w:val="00AA054E"/>
    <w:rsid w:val="00AA387F"/>
    <w:rsid w:val="00AB0FA6"/>
    <w:rsid w:val="00AC2B9A"/>
    <w:rsid w:val="00B10FAE"/>
    <w:rsid w:val="00B11BC7"/>
    <w:rsid w:val="00B17DE2"/>
    <w:rsid w:val="00B26C8E"/>
    <w:rsid w:val="00B2720C"/>
    <w:rsid w:val="00B310BD"/>
    <w:rsid w:val="00B313D9"/>
    <w:rsid w:val="00B32189"/>
    <w:rsid w:val="00B37213"/>
    <w:rsid w:val="00B5544B"/>
    <w:rsid w:val="00B73FFA"/>
    <w:rsid w:val="00B7502A"/>
    <w:rsid w:val="00B80FB7"/>
    <w:rsid w:val="00B91FDC"/>
    <w:rsid w:val="00B96D79"/>
    <w:rsid w:val="00BD4B7B"/>
    <w:rsid w:val="00BD5B14"/>
    <w:rsid w:val="00BE3228"/>
    <w:rsid w:val="00C04092"/>
    <w:rsid w:val="00C22781"/>
    <w:rsid w:val="00C31DBA"/>
    <w:rsid w:val="00C45EA9"/>
    <w:rsid w:val="00C65E47"/>
    <w:rsid w:val="00CA20A7"/>
    <w:rsid w:val="00CC2644"/>
    <w:rsid w:val="00CC5356"/>
    <w:rsid w:val="00CE7CBD"/>
    <w:rsid w:val="00D07721"/>
    <w:rsid w:val="00D14DEB"/>
    <w:rsid w:val="00D1674F"/>
    <w:rsid w:val="00D17077"/>
    <w:rsid w:val="00D171ED"/>
    <w:rsid w:val="00D252DE"/>
    <w:rsid w:val="00D440BF"/>
    <w:rsid w:val="00D44AD1"/>
    <w:rsid w:val="00D661D6"/>
    <w:rsid w:val="00D70DAD"/>
    <w:rsid w:val="00D726C0"/>
    <w:rsid w:val="00D83D90"/>
    <w:rsid w:val="00D84F11"/>
    <w:rsid w:val="00DA1CA3"/>
    <w:rsid w:val="00DA2BF7"/>
    <w:rsid w:val="00DA6319"/>
    <w:rsid w:val="00DB1DAC"/>
    <w:rsid w:val="00DC3F35"/>
    <w:rsid w:val="00DE28AB"/>
    <w:rsid w:val="00DE4F49"/>
    <w:rsid w:val="00DF51C3"/>
    <w:rsid w:val="00DF5444"/>
    <w:rsid w:val="00DF5C5D"/>
    <w:rsid w:val="00E165DB"/>
    <w:rsid w:val="00E233B9"/>
    <w:rsid w:val="00E23DCF"/>
    <w:rsid w:val="00E336C0"/>
    <w:rsid w:val="00E34541"/>
    <w:rsid w:val="00E36DA4"/>
    <w:rsid w:val="00E45CF7"/>
    <w:rsid w:val="00E52F04"/>
    <w:rsid w:val="00E671CA"/>
    <w:rsid w:val="00EA51A4"/>
    <w:rsid w:val="00EB2187"/>
    <w:rsid w:val="00EB4FA9"/>
    <w:rsid w:val="00ED6709"/>
    <w:rsid w:val="00EE2C87"/>
    <w:rsid w:val="00EF21A6"/>
    <w:rsid w:val="00EF23C3"/>
    <w:rsid w:val="00EF367B"/>
    <w:rsid w:val="00EF56B0"/>
    <w:rsid w:val="00F02756"/>
    <w:rsid w:val="00F12E3A"/>
    <w:rsid w:val="00F246AC"/>
    <w:rsid w:val="00F251F9"/>
    <w:rsid w:val="00F440F9"/>
    <w:rsid w:val="00F51479"/>
    <w:rsid w:val="00F54B45"/>
    <w:rsid w:val="00F55711"/>
    <w:rsid w:val="00F652A1"/>
    <w:rsid w:val="00F822F9"/>
    <w:rsid w:val="00F84F65"/>
    <w:rsid w:val="00F90DD8"/>
    <w:rsid w:val="00F959A7"/>
    <w:rsid w:val="00FB7FA0"/>
    <w:rsid w:val="00FD0101"/>
    <w:rsid w:val="00FF0F17"/>
    <w:rsid w:val="00FF39CC"/>
    <w:rsid w:val="00FF53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9C1"/>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303BD2"/>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5B4425"/>
    <w:rPr>
      <w:rFonts w:cs="Times New Roman"/>
      <w:color w:val="0000FF"/>
      <w:u w:val="single"/>
    </w:rPr>
  </w:style>
  <w:style w:type="paragraph" w:styleId="ListParagraph">
    <w:name w:val="List Paragraph"/>
    <w:basedOn w:val="Normal"/>
    <w:uiPriority w:val="34"/>
    <w:qFormat/>
    <w:rsid w:val="0047491A"/>
    <w:pPr>
      <w:ind w:left="720"/>
      <w:contextualSpacing/>
    </w:pPr>
  </w:style>
  <w:style w:type="paragraph" w:styleId="Header">
    <w:name w:val="header"/>
    <w:basedOn w:val="Normal"/>
    <w:link w:val="HeaderChar"/>
    <w:uiPriority w:val="99"/>
    <w:unhideWhenUsed/>
    <w:rsid w:val="009A31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3144"/>
  </w:style>
  <w:style w:type="paragraph" w:styleId="Footer">
    <w:name w:val="footer"/>
    <w:basedOn w:val="Normal"/>
    <w:link w:val="FooterChar"/>
    <w:uiPriority w:val="99"/>
    <w:unhideWhenUsed/>
    <w:rsid w:val="009A3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144"/>
  </w:style>
  <w:style w:type="character" w:customStyle="1" w:styleId="Heading2Char">
    <w:name w:val="Heading 2 Char"/>
    <w:basedOn w:val="DefaultParagraphFont"/>
    <w:link w:val="Heading2"/>
    <w:uiPriority w:val="9"/>
    <w:semiHidden/>
    <w:rsid w:val="00303BD2"/>
    <w:rPr>
      <w:rFonts w:ascii="Cambria" w:eastAsia="Times New Roman" w:hAnsi="Cambria" w:cs="Times New Roman"/>
      <w:b/>
      <w:bCs/>
      <w:color w:val="4F81BD"/>
      <w:sz w:val="26"/>
      <w:szCs w:val="26"/>
    </w:rPr>
  </w:style>
  <w:style w:type="paragraph" w:styleId="BalloonText">
    <w:name w:val="Balloon Text"/>
    <w:basedOn w:val="Normal"/>
    <w:link w:val="BalloonTextChar"/>
    <w:uiPriority w:val="99"/>
    <w:semiHidden/>
    <w:unhideWhenUsed/>
    <w:rsid w:val="00086F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FF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reinford.khumalo@gmail.com" TargetMode="External"/><Relationship Id="rId1" Type="http://schemas.openxmlformats.org/officeDocument/2006/relationships/hyperlink" Target="mailto:gmukwapuna@yaho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14</Pages>
  <Words>3996</Words>
  <Characters>22782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26725</CharactersWithSpaces>
  <SharedDoc>false</SharedDoc>
  <HLinks>
    <vt:vector size="12" baseType="variant">
      <vt:variant>
        <vt:i4>3080275</vt:i4>
      </vt:variant>
      <vt:variant>
        <vt:i4>3</vt:i4>
      </vt:variant>
      <vt:variant>
        <vt:i4>0</vt:i4>
      </vt:variant>
      <vt:variant>
        <vt:i4>5</vt:i4>
      </vt:variant>
      <vt:variant>
        <vt:lpwstr>mailto:reinford.khumalo@gmail.com</vt:lpwstr>
      </vt:variant>
      <vt:variant>
        <vt:lpwstr/>
      </vt:variant>
      <vt:variant>
        <vt:i4>6488074</vt:i4>
      </vt:variant>
      <vt:variant>
        <vt:i4>0</vt:i4>
      </vt:variant>
      <vt:variant>
        <vt:i4>0</vt:i4>
      </vt:variant>
      <vt:variant>
        <vt:i4>5</vt:i4>
      </vt:variant>
      <vt:variant>
        <vt:lpwstr>mailto:gmukwapuna@yahoo.co.uk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george.mukwapuna</dc:creator>
  <cp:keywords/>
  <cp:lastModifiedBy>kelem</cp:lastModifiedBy>
  <cp:revision>2</cp:revision>
  <cp:lastPrinted>2014-06-04T01:52:00Z</cp:lastPrinted>
  <dcterms:created xsi:type="dcterms:W3CDTF">2014-09-22T15:15:00Z</dcterms:created>
  <dcterms:modified xsi:type="dcterms:W3CDTF">2014-09-22T15:15:00Z</dcterms:modified>
</cp:coreProperties>
</file>